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D12E0D" w14:textId="77777777" w:rsidR="00A863FD" w:rsidRDefault="00335127" w:rsidP="00A863FD">
      <w:pPr>
        <w:pStyle w:val="NoSpacing"/>
        <w:jc w:val="center"/>
        <w:rPr>
          <w:rFonts w:ascii="Arial" w:hAnsi="Arial" w:cs="Arial"/>
          <w:b/>
          <w:color w:val="0070C0"/>
          <w:sz w:val="32"/>
          <w:szCs w:val="32"/>
        </w:rPr>
      </w:pPr>
      <w:r>
        <w:rPr>
          <w:rFonts w:ascii="Arial" w:hAnsi="Arial" w:cs="Arial"/>
          <w:b/>
          <w:color w:val="0070C0"/>
          <w:sz w:val="32"/>
          <w:szCs w:val="32"/>
        </w:rPr>
        <w:t>IMPROVING TRANSPORT IN WELLINGTON REGION</w:t>
      </w:r>
    </w:p>
    <w:p w14:paraId="7FE0B4C3" w14:textId="77777777" w:rsidR="00335127" w:rsidRDefault="00335127" w:rsidP="00A863FD">
      <w:pPr>
        <w:pStyle w:val="NoSpacing"/>
        <w:jc w:val="center"/>
        <w:rPr>
          <w:rFonts w:ascii="Arial" w:hAnsi="Arial" w:cs="Arial"/>
          <w:b/>
          <w:color w:val="0070C0"/>
          <w:sz w:val="32"/>
          <w:szCs w:val="32"/>
        </w:rPr>
      </w:pPr>
      <w:r>
        <w:rPr>
          <w:rFonts w:ascii="Arial" w:hAnsi="Arial" w:cs="Arial"/>
          <w:b/>
          <w:color w:val="0070C0"/>
          <w:sz w:val="32"/>
          <w:szCs w:val="32"/>
        </w:rPr>
        <w:t>WORKSHOP</w:t>
      </w:r>
    </w:p>
    <w:p w14:paraId="6A838969" w14:textId="77777777" w:rsidR="00CC4532" w:rsidRDefault="00CC4532" w:rsidP="00A863FD">
      <w:pPr>
        <w:pStyle w:val="NoSpacing"/>
        <w:jc w:val="center"/>
        <w:rPr>
          <w:rFonts w:ascii="Arial" w:hAnsi="Arial" w:cs="Arial"/>
          <w:b/>
          <w:color w:val="0070C0"/>
          <w:sz w:val="32"/>
          <w:szCs w:val="32"/>
        </w:rPr>
      </w:pPr>
      <w:r>
        <w:rPr>
          <w:rFonts w:ascii="Arial" w:hAnsi="Arial" w:cs="Arial"/>
          <w:b/>
          <w:color w:val="0070C0"/>
          <w:sz w:val="32"/>
          <w:szCs w:val="32"/>
        </w:rPr>
        <w:t>Local Government Commission (LGC)</w:t>
      </w:r>
    </w:p>
    <w:p w14:paraId="533B62A0" w14:textId="7A17A40B" w:rsidR="00A863FD" w:rsidRPr="00A863FD" w:rsidRDefault="00692AB6" w:rsidP="00A863FD">
      <w:pPr>
        <w:pStyle w:val="NoSpacing"/>
        <w:jc w:val="center"/>
        <w:rPr>
          <w:rFonts w:ascii="Arial" w:hAnsi="Arial" w:cs="Arial"/>
          <w:b/>
          <w:color w:val="0070C0"/>
          <w:sz w:val="32"/>
          <w:szCs w:val="32"/>
        </w:rPr>
      </w:pPr>
      <w:r>
        <w:rPr>
          <w:rFonts w:ascii="Arial" w:hAnsi="Arial" w:cs="Arial"/>
          <w:b/>
          <w:color w:val="0070C0"/>
          <w:sz w:val="32"/>
          <w:szCs w:val="32"/>
        </w:rPr>
        <w:t>Lower Hutt</w:t>
      </w:r>
      <w:r w:rsidR="00CD61AB">
        <w:rPr>
          <w:rFonts w:ascii="Arial" w:hAnsi="Arial" w:cs="Arial"/>
          <w:b/>
          <w:color w:val="0070C0"/>
          <w:sz w:val="32"/>
          <w:szCs w:val="32"/>
        </w:rPr>
        <w:t xml:space="preserve">, </w:t>
      </w:r>
      <w:r>
        <w:rPr>
          <w:rFonts w:ascii="Arial" w:hAnsi="Arial" w:cs="Arial"/>
          <w:b/>
          <w:color w:val="0070C0"/>
          <w:sz w:val="32"/>
          <w:szCs w:val="32"/>
        </w:rPr>
        <w:t xml:space="preserve">4 July </w:t>
      </w:r>
      <w:r w:rsidR="00A863FD">
        <w:rPr>
          <w:rFonts w:ascii="Arial" w:hAnsi="Arial" w:cs="Arial"/>
          <w:b/>
          <w:color w:val="0070C0"/>
          <w:sz w:val="32"/>
          <w:szCs w:val="32"/>
        </w:rPr>
        <w:t>2016</w:t>
      </w:r>
    </w:p>
    <w:p w14:paraId="28437A07" w14:textId="77777777" w:rsidR="00A863FD" w:rsidRDefault="00B378C9" w:rsidP="00744096">
      <w:pPr>
        <w:pStyle w:val="NoSpacing"/>
        <w:rPr>
          <w:rFonts w:ascii="Arial" w:hAnsi="Arial" w:cs="Arial"/>
          <w:b/>
          <w:sz w:val="32"/>
          <w:szCs w:val="32"/>
        </w:rPr>
      </w:pPr>
      <w:r>
        <w:rPr>
          <w:rFonts w:ascii="Arial" w:hAnsi="Arial" w:cs="Arial"/>
          <w:b/>
          <w:sz w:val="32"/>
          <w:szCs w:val="32"/>
        </w:rPr>
        <w:t>Attendees:</w:t>
      </w:r>
    </w:p>
    <w:p w14:paraId="3FAD3995" w14:textId="77777777" w:rsidR="00B378C9" w:rsidRDefault="00B378C9" w:rsidP="00744096">
      <w:pPr>
        <w:pStyle w:val="NoSpacing"/>
        <w:rPr>
          <w:rFonts w:ascii="Arial" w:hAnsi="Arial" w:cs="Arial"/>
          <w:sz w:val="20"/>
          <w:szCs w:val="20"/>
        </w:rPr>
      </w:pPr>
    </w:p>
    <w:tbl>
      <w:tblPr>
        <w:tblStyle w:val="LightList-Accent5"/>
        <w:tblW w:w="9322" w:type="dxa"/>
        <w:tblLook w:val="04A0" w:firstRow="1" w:lastRow="0" w:firstColumn="1" w:lastColumn="0" w:noHBand="0" w:noVBand="1"/>
      </w:tblPr>
      <w:tblGrid>
        <w:gridCol w:w="3369"/>
        <w:gridCol w:w="5953"/>
      </w:tblGrid>
      <w:tr w:rsidR="00A30331" w:rsidRPr="00A30331" w14:paraId="2E26E8D6" w14:textId="77777777" w:rsidTr="00CD61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7386D734" w14:textId="77777777" w:rsidR="00A30331" w:rsidRPr="00A30331" w:rsidRDefault="00A30331" w:rsidP="00A30331">
            <w:pPr>
              <w:spacing w:before="0" w:after="0"/>
              <w:rPr>
                <w:color w:val="auto"/>
              </w:rPr>
            </w:pPr>
            <w:r w:rsidRPr="00A30331">
              <w:rPr>
                <w:color w:val="auto"/>
              </w:rPr>
              <w:t>Name</w:t>
            </w:r>
          </w:p>
        </w:tc>
        <w:tc>
          <w:tcPr>
            <w:tcW w:w="5953" w:type="dxa"/>
            <w:shd w:val="clear" w:color="auto" w:fill="auto"/>
          </w:tcPr>
          <w:p w14:paraId="16FACA13" w14:textId="77777777" w:rsidR="00A30331" w:rsidRPr="00A30331" w:rsidRDefault="00A30331" w:rsidP="00A30331">
            <w:pPr>
              <w:spacing w:before="0" w:after="0"/>
              <w:cnfStyle w:val="100000000000" w:firstRow="1" w:lastRow="0" w:firstColumn="0" w:lastColumn="0" w:oddVBand="0" w:evenVBand="0" w:oddHBand="0" w:evenHBand="0" w:firstRowFirstColumn="0" w:firstRowLastColumn="0" w:lastRowFirstColumn="0" w:lastRowLastColumn="0"/>
              <w:rPr>
                <w:color w:val="auto"/>
              </w:rPr>
            </w:pPr>
            <w:r w:rsidRPr="00A30331">
              <w:rPr>
                <w:color w:val="auto"/>
              </w:rPr>
              <w:t>Organisation</w:t>
            </w:r>
          </w:p>
        </w:tc>
      </w:tr>
      <w:tr w:rsidR="00692AB6" w:rsidRPr="00842B38" w14:paraId="390F7C7E" w14:textId="77777777" w:rsidTr="00CD6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25BF1A7B" w14:textId="308856F1" w:rsidR="00692AB6" w:rsidRPr="00842B38" w:rsidRDefault="00692AB6" w:rsidP="00A30331">
            <w:pPr>
              <w:spacing w:before="0" w:after="0"/>
              <w:rPr>
                <w:b w:val="0"/>
              </w:rPr>
            </w:pPr>
            <w:r>
              <w:rPr>
                <w:b w:val="0"/>
              </w:rPr>
              <w:t xml:space="preserve">Alan Smith </w:t>
            </w:r>
          </w:p>
        </w:tc>
        <w:tc>
          <w:tcPr>
            <w:tcW w:w="5953" w:type="dxa"/>
            <w:shd w:val="clear" w:color="auto" w:fill="auto"/>
          </w:tcPr>
          <w:p w14:paraId="2F67B820" w14:textId="2D584C28" w:rsidR="00692AB6" w:rsidRPr="00842B38" w:rsidRDefault="00692AB6" w:rsidP="00A30331">
            <w:pPr>
              <w:spacing w:before="0" w:after="0"/>
              <w:cnfStyle w:val="000000100000" w:firstRow="0" w:lastRow="0" w:firstColumn="0" w:lastColumn="0" w:oddVBand="0" w:evenVBand="0" w:oddHBand="1" w:evenHBand="0" w:firstRowFirstColumn="0" w:firstRowLastColumn="0" w:lastRowFirstColumn="0" w:lastRowLastColumn="0"/>
            </w:pPr>
            <w:r>
              <w:t>Former Chairman of Wellington Civic Trust</w:t>
            </w:r>
          </w:p>
        </w:tc>
      </w:tr>
      <w:tr w:rsidR="00692AB6" w:rsidRPr="00A30331" w14:paraId="2DA9AE0E" w14:textId="77777777" w:rsidTr="00CD61AB">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2227B196" w14:textId="394B4B04" w:rsidR="00692AB6" w:rsidRPr="00A30331" w:rsidRDefault="00692AB6" w:rsidP="00A30331">
            <w:pPr>
              <w:spacing w:before="0" w:after="0"/>
              <w:rPr>
                <w:b w:val="0"/>
              </w:rPr>
            </w:pPr>
            <w:r>
              <w:rPr>
                <w:b w:val="0"/>
              </w:rPr>
              <w:t xml:space="preserve">Julia </w:t>
            </w:r>
            <w:proofErr w:type="spellStart"/>
            <w:r>
              <w:rPr>
                <w:b w:val="0"/>
              </w:rPr>
              <w:t>Balsille</w:t>
            </w:r>
            <w:proofErr w:type="spellEnd"/>
            <w:r>
              <w:rPr>
                <w:color w:val="1F497D"/>
              </w:rPr>
              <w:t xml:space="preserve"> </w:t>
            </w:r>
          </w:p>
        </w:tc>
        <w:tc>
          <w:tcPr>
            <w:tcW w:w="5953" w:type="dxa"/>
            <w:shd w:val="clear" w:color="auto" w:fill="auto"/>
          </w:tcPr>
          <w:p w14:paraId="5FB49449" w14:textId="73509286" w:rsidR="00692AB6" w:rsidRPr="00A30331" w:rsidRDefault="00692AB6" w:rsidP="00842B38">
            <w:pPr>
              <w:spacing w:before="0" w:after="0"/>
              <w:cnfStyle w:val="000000000000" w:firstRow="0" w:lastRow="0" w:firstColumn="0" w:lastColumn="0" w:oddVBand="0" w:evenVBand="0" w:oddHBand="0" w:evenHBand="0" w:firstRowFirstColumn="0" w:firstRowLastColumn="0" w:lastRowFirstColumn="0" w:lastRowLastColumn="0"/>
            </w:pPr>
            <w:r>
              <w:t>Community Programme Manager, My Life My Way</w:t>
            </w:r>
          </w:p>
        </w:tc>
      </w:tr>
      <w:tr w:rsidR="00692AB6" w:rsidRPr="00842B38" w14:paraId="4AA1692B" w14:textId="77777777" w:rsidTr="00CD6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61871A63" w14:textId="4EF346FE" w:rsidR="00692AB6" w:rsidRPr="007D77A8" w:rsidRDefault="00692AB6" w:rsidP="00842B38">
            <w:pPr>
              <w:spacing w:before="0" w:after="0"/>
              <w:rPr>
                <w:b w:val="0"/>
              </w:rPr>
            </w:pPr>
            <w:r w:rsidRPr="00804608">
              <w:rPr>
                <w:b w:val="0"/>
              </w:rPr>
              <w:t xml:space="preserve">Genevieve </w:t>
            </w:r>
            <w:proofErr w:type="spellStart"/>
            <w:r w:rsidRPr="00804608">
              <w:rPr>
                <w:b w:val="0"/>
              </w:rPr>
              <w:t>McLauchlan</w:t>
            </w:r>
            <w:proofErr w:type="spellEnd"/>
          </w:p>
        </w:tc>
        <w:tc>
          <w:tcPr>
            <w:tcW w:w="5953" w:type="dxa"/>
            <w:shd w:val="clear" w:color="auto" w:fill="auto"/>
          </w:tcPr>
          <w:p w14:paraId="5CF0A2B9" w14:textId="77777777" w:rsidR="00692AB6" w:rsidRDefault="00692AB6" w:rsidP="00CA7611">
            <w:pPr>
              <w:cnfStyle w:val="000000100000" w:firstRow="0" w:lastRow="0" w:firstColumn="0" w:lastColumn="0" w:oddVBand="0" w:evenVBand="0" w:oddHBand="1" w:evenHBand="0" w:firstRowFirstColumn="0" w:firstRowLastColumn="0" w:lastRowFirstColumn="0" w:lastRowLastColumn="0"/>
            </w:pPr>
            <w:r>
              <w:t>My Life My Way (Chairs their Transport Working Group)</w:t>
            </w:r>
          </w:p>
          <w:p w14:paraId="170C36DD" w14:textId="169F7D15" w:rsidR="00692AB6" w:rsidRPr="00842B38" w:rsidRDefault="00692AB6" w:rsidP="00A30331">
            <w:pPr>
              <w:spacing w:before="0" w:after="0"/>
              <w:cnfStyle w:val="000000100000" w:firstRow="0" w:lastRow="0" w:firstColumn="0" w:lastColumn="0" w:oddVBand="0" w:evenVBand="0" w:oddHBand="1" w:evenHBand="0" w:firstRowFirstColumn="0" w:firstRowLastColumn="0" w:lastRowFirstColumn="0" w:lastRowLastColumn="0"/>
            </w:pPr>
            <w:r>
              <w:t>(Managing Director, Adaptive Technologies)</w:t>
            </w:r>
          </w:p>
        </w:tc>
      </w:tr>
      <w:tr w:rsidR="00692AB6" w:rsidRPr="00842B38" w14:paraId="0A223092" w14:textId="77777777" w:rsidTr="00CD61AB">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2D4C68E5" w14:textId="13538BE7" w:rsidR="00692AB6" w:rsidRDefault="00692AB6" w:rsidP="00842B38">
            <w:pPr>
              <w:spacing w:before="0" w:after="0"/>
              <w:rPr>
                <w:b w:val="0"/>
              </w:rPr>
            </w:pPr>
            <w:r>
              <w:rPr>
                <w:b w:val="0"/>
              </w:rPr>
              <w:t>Linda Moore</w:t>
            </w:r>
          </w:p>
        </w:tc>
        <w:tc>
          <w:tcPr>
            <w:tcW w:w="5953" w:type="dxa"/>
            <w:shd w:val="clear" w:color="auto" w:fill="auto"/>
          </w:tcPr>
          <w:p w14:paraId="6760DD99" w14:textId="0F531255" w:rsidR="00692AB6" w:rsidRPr="00842B38" w:rsidRDefault="00692AB6" w:rsidP="00A30331">
            <w:pPr>
              <w:spacing w:before="0" w:after="0"/>
              <w:cnfStyle w:val="000000000000" w:firstRow="0" w:lastRow="0" w:firstColumn="0" w:lastColumn="0" w:oddVBand="0" w:evenVBand="0" w:oddHBand="0" w:evenHBand="0" w:firstRowFirstColumn="0" w:firstRowLastColumn="0" w:lastRowFirstColumn="0" w:lastRowLastColumn="0"/>
            </w:pPr>
            <w:r>
              <w:t>My Life My Way Transport Forum</w:t>
            </w:r>
          </w:p>
        </w:tc>
      </w:tr>
      <w:tr w:rsidR="00692AB6" w:rsidRPr="00842B38" w14:paraId="459254B2" w14:textId="77777777" w:rsidTr="00CD6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5CADF96D" w14:textId="07DF5FAE" w:rsidR="00692AB6" w:rsidRPr="00842B38" w:rsidRDefault="00692AB6" w:rsidP="00842B38">
            <w:pPr>
              <w:spacing w:before="0" w:after="0"/>
              <w:rPr>
                <w:b w:val="0"/>
              </w:rPr>
            </w:pPr>
            <w:r>
              <w:rPr>
                <w:b w:val="0"/>
              </w:rPr>
              <w:t xml:space="preserve">Pam McNeil </w:t>
            </w:r>
          </w:p>
        </w:tc>
        <w:tc>
          <w:tcPr>
            <w:tcW w:w="5953" w:type="dxa"/>
            <w:shd w:val="clear" w:color="auto" w:fill="auto"/>
          </w:tcPr>
          <w:p w14:paraId="1946A0C5" w14:textId="2F8AE01E" w:rsidR="00692AB6" w:rsidRPr="00842B38" w:rsidRDefault="00692AB6" w:rsidP="00A30331">
            <w:pPr>
              <w:spacing w:before="0" w:after="0"/>
              <w:cnfStyle w:val="000000100000" w:firstRow="0" w:lastRow="0" w:firstColumn="0" w:lastColumn="0" w:oddVBand="0" w:evenVBand="0" w:oddHBand="1" w:evenHBand="0" w:firstRowFirstColumn="0" w:firstRowLastColumn="0" w:lastRowFirstColumn="0" w:lastRowLastColumn="0"/>
            </w:pPr>
            <w:r>
              <w:t>My Life My Way Transport Forum</w:t>
            </w:r>
          </w:p>
        </w:tc>
      </w:tr>
      <w:tr w:rsidR="00692AB6" w:rsidRPr="00842B38" w14:paraId="3060650E" w14:textId="77777777" w:rsidTr="00CD61AB">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19C8142C" w14:textId="7ADDFB36" w:rsidR="00692AB6" w:rsidRPr="004273C6" w:rsidRDefault="00692AB6" w:rsidP="00842B38">
            <w:pPr>
              <w:spacing w:before="0" w:after="0"/>
              <w:rPr>
                <w:b w:val="0"/>
              </w:rPr>
            </w:pPr>
            <w:r>
              <w:rPr>
                <w:b w:val="0"/>
              </w:rPr>
              <w:t xml:space="preserve">Don McNeil </w:t>
            </w:r>
          </w:p>
        </w:tc>
        <w:tc>
          <w:tcPr>
            <w:tcW w:w="5953" w:type="dxa"/>
            <w:shd w:val="clear" w:color="auto" w:fill="auto"/>
          </w:tcPr>
          <w:p w14:paraId="2BBA97DB" w14:textId="2F915DCD" w:rsidR="00692AB6" w:rsidRPr="00842B38" w:rsidRDefault="00692AB6" w:rsidP="00842B38">
            <w:pPr>
              <w:spacing w:before="0" w:after="0"/>
              <w:cnfStyle w:val="000000000000" w:firstRow="0" w:lastRow="0" w:firstColumn="0" w:lastColumn="0" w:oddVBand="0" w:evenVBand="0" w:oddHBand="0" w:evenHBand="0" w:firstRowFirstColumn="0" w:firstRowLastColumn="0" w:lastRowFirstColumn="0" w:lastRowLastColumn="0"/>
            </w:pPr>
            <w:r>
              <w:t>My Life My Way Transport Forum</w:t>
            </w:r>
          </w:p>
        </w:tc>
      </w:tr>
      <w:tr w:rsidR="00692AB6" w:rsidRPr="00842B38" w14:paraId="037A215E" w14:textId="77777777" w:rsidTr="00CD6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7D11A246" w14:textId="2E98610A" w:rsidR="00692AB6" w:rsidRPr="00655C82" w:rsidRDefault="00692AB6" w:rsidP="00842B38">
            <w:pPr>
              <w:spacing w:before="0" w:after="0"/>
              <w:rPr>
                <w:b w:val="0"/>
              </w:rPr>
            </w:pPr>
            <w:r>
              <w:rPr>
                <w:b w:val="0"/>
              </w:rPr>
              <w:t>Susan</w:t>
            </w:r>
            <w:r w:rsidRPr="00525C0B">
              <w:rPr>
                <w:b w:val="0"/>
              </w:rPr>
              <w:t xml:space="preserve"> Chapman</w:t>
            </w:r>
          </w:p>
        </w:tc>
        <w:tc>
          <w:tcPr>
            <w:tcW w:w="5953" w:type="dxa"/>
            <w:shd w:val="clear" w:color="auto" w:fill="auto"/>
          </w:tcPr>
          <w:p w14:paraId="288B4F9E" w14:textId="24BA240E" w:rsidR="00692AB6" w:rsidRPr="00842B38" w:rsidRDefault="00692AB6" w:rsidP="00842B38">
            <w:pPr>
              <w:spacing w:before="0" w:after="0"/>
              <w:cnfStyle w:val="000000100000" w:firstRow="0" w:lastRow="0" w:firstColumn="0" w:lastColumn="0" w:oddVBand="0" w:evenVBand="0" w:oddHBand="1" w:evenHBand="0" w:firstRowFirstColumn="0" w:firstRowLastColumn="0" w:lastRowFirstColumn="0" w:lastRowLastColumn="0"/>
            </w:pPr>
            <w:r>
              <w:t xml:space="preserve">Project Manager, NZTA Interface, </w:t>
            </w:r>
            <w:proofErr w:type="spellStart"/>
            <w:r>
              <w:t>Kiwirail</w:t>
            </w:r>
            <w:proofErr w:type="spellEnd"/>
          </w:p>
        </w:tc>
      </w:tr>
      <w:tr w:rsidR="00692AB6" w:rsidRPr="00842B38" w14:paraId="7A5F038B" w14:textId="77777777" w:rsidTr="00CD61AB">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7F5EB2C4" w14:textId="432E0756" w:rsidR="00692AB6" w:rsidRPr="0059639E" w:rsidRDefault="00692AB6" w:rsidP="00842B38">
            <w:pPr>
              <w:spacing w:before="0" w:after="0"/>
              <w:rPr>
                <w:b w:val="0"/>
              </w:rPr>
            </w:pPr>
            <w:r>
              <w:rPr>
                <w:b w:val="0"/>
              </w:rPr>
              <w:t>Byron Cummins</w:t>
            </w:r>
          </w:p>
        </w:tc>
        <w:tc>
          <w:tcPr>
            <w:tcW w:w="5953" w:type="dxa"/>
            <w:shd w:val="clear" w:color="auto" w:fill="auto"/>
          </w:tcPr>
          <w:p w14:paraId="6EFCFC11" w14:textId="36115E78" w:rsidR="00692AB6" w:rsidRPr="00842B38" w:rsidRDefault="00692AB6" w:rsidP="00842B38">
            <w:pPr>
              <w:spacing w:before="0" w:after="0"/>
              <w:cnfStyle w:val="000000000000" w:firstRow="0" w:lastRow="0" w:firstColumn="0" w:lastColumn="0" w:oddVBand="0" w:evenVBand="0" w:oddHBand="0" w:evenHBand="0" w:firstRowFirstColumn="0" w:firstRowLastColumn="0" w:lastRowFirstColumn="0" w:lastRowLastColumn="0"/>
            </w:pPr>
            <w:r>
              <w:t xml:space="preserve">President, Bikers’ Rights of New Zealand (BRONZ) Federation </w:t>
            </w:r>
            <w:proofErr w:type="spellStart"/>
            <w:r>
              <w:t>Inc</w:t>
            </w:r>
            <w:proofErr w:type="spellEnd"/>
          </w:p>
        </w:tc>
      </w:tr>
      <w:tr w:rsidR="00692AB6" w:rsidRPr="00842B38" w14:paraId="0271AEE4" w14:textId="77777777" w:rsidTr="00CD6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2A17F6F0" w14:textId="70428B24" w:rsidR="00692AB6" w:rsidRDefault="00692AB6" w:rsidP="00842B38">
            <w:pPr>
              <w:spacing w:before="0" w:after="0"/>
              <w:rPr>
                <w:b w:val="0"/>
              </w:rPr>
            </w:pPr>
            <w:r>
              <w:rPr>
                <w:b w:val="0"/>
              </w:rPr>
              <w:t>Paul Gresham (?)</w:t>
            </w:r>
          </w:p>
        </w:tc>
        <w:tc>
          <w:tcPr>
            <w:tcW w:w="5953" w:type="dxa"/>
            <w:shd w:val="clear" w:color="auto" w:fill="auto"/>
          </w:tcPr>
          <w:p w14:paraId="7469305F" w14:textId="243B1FFF" w:rsidR="00692AB6" w:rsidRPr="00842B38" w:rsidRDefault="00692AB6" w:rsidP="00842B38">
            <w:pPr>
              <w:spacing w:before="0" w:after="0"/>
              <w:cnfStyle w:val="000000100000" w:firstRow="0" w:lastRow="0" w:firstColumn="0" w:lastColumn="0" w:oddVBand="0" w:evenVBand="0" w:oddHBand="1" w:evenHBand="0" w:firstRowFirstColumn="0" w:firstRowLastColumn="0" w:lastRowFirstColumn="0" w:lastRowLastColumn="0"/>
            </w:pPr>
            <w:r>
              <w:t>My Life My Way</w:t>
            </w:r>
          </w:p>
        </w:tc>
      </w:tr>
      <w:tr w:rsidR="00692AB6" w:rsidRPr="00842B38" w14:paraId="7FCEC00E" w14:textId="77777777" w:rsidTr="00CD61AB">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5E4F1666" w14:textId="46FEC7A9" w:rsidR="00692AB6" w:rsidRDefault="00692AB6" w:rsidP="00842B38">
            <w:pPr>
              <w:spacing w:before="0" w:after="0"/>
              <w:rPr>
                <w:b w:val="0"/>
              </w:rPr>
            </w:pPr>
            <w:r w:rsidRPr="004A0FCC">
              <w:rPr>
                <w:b w:val="0"/>
              </w:rPr>
              <w:t>Michael Gross</w:t>
            </w:r>
          </w:p>
        </w:tc>
        <w:tc>
          <w:tcPr>
            <w:tcW w:w="5953" w:type="dxa"/>
            <w:shd w:val="clear" w:color="auto" w:fill="auto"/>
          </w:tcPr>
          <w:p w14:paraId="1B1B4264" w14:textId="7335805A" w:rsidR="00692AB6" w:rsidRPr="00842B38" w:rsidRDefault="00692AB6" w:rsidP="00842B38">
            <w:pPr>
              <w:spacing w:before="0" w:after="0"/>
              <w:cnfStyle w:val="000000000000" w:firstRow="0" w:lastRow="0" w:firstColumn="0" w:lastColumn="0" w:oddVBand="0" w:evenVBand="0" w:oddHBand="0" w:evenHBand="0" w:firstRowFirstColumn="0" w:firstRowLastColumn="0" w:lastRowFirstColumn="0" w:lastRowLastColumn="0"/>
            </w:pPr>
            <w:r>
              <w:t>Chair, Wellington Council NZAA</w:t>
            </w:r>
          </w:p>
        </w:tc>
      </w:tr>
      <w:tr w:rsidR="00692AB6" w:rsidRPr="00842B38" w14:paraId="3A3568B7" w14:textId="77777777" w:rsidTr="00CD6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shd w:val="clear" w:color="auto" w:fill="auto"/>
          </w:tcPr>
          <w:p w14:paraId="39AACF19" w14:textId="572DAFEC" w:rsidR="00692AB6" w:rsidRDefault="00692AB6" w:rsidP="00842B38">
            <w:pPr>
              <w:spacing w:before="0" w:after="0"/>
              <w:rPr>
                <w:b w:val="0"/>
              </w:rPr>
            </w:pPr>
            <w:r w:rsidRPr="00F8482A">
              <w:rPr>
                <w:b w:val="0"/>
              </w:rPr>
              <w:t>Christine Patterson</w:t>
            </w:r>
          </w:p>
        </w:tc>
        <w:tc>
          <w:tcPr>
            <w:tcW w:w="5953" w:type="dxa"/>
            <w:shd w:val="clear" w:color="auto" w:fill="auto"/>
          </w:tcPr>
          <w:p w14:paraId="68D7CF37" w14:textId="653DB467" w:rsidR="00692AB6" w:rsidRPr="00842B38" w:rsidRDefault="00692AB6" w:rsidP="00842B38">
            <w:pPr>
              <w:spacing w:before="0" w:after="0"/>
              <w:cnfStyle w:val="000000100000" w:firstRow="0" w:lastRow="0" w:firstColumn="0" w:lastColumn="0" w:oddVBand="0" w:evenVBand="0" w:oddHBand="1" w:evenHBand="0" w:firstRowFirstColumn="0" w:firstRowLastColumn="0" w:lastRowFirstColumn="0" w:lastRowLastColumn="0"/>
            </w:pPr>
            <w:r w:rsidRPr="00F8482A">
              <w:t>PSA</w:t>
            </w:r>
          </w:p>
        </w:tc>
      </w:tr>
    </w:tbl>
    <w:p w14:paraId="2DFF185C" w14:textId="77777777" w:rsidR="00B378C9" w:rsidRDefault="00B378C9" w:rsidP="00744096">
      <w:pPr>
        <w:pStyle w:val="NoSpacing"/>
        <w:rPr>
          <w:rFonts w:ascii="Arial" w:hAnsi="Arial" w:cs="Arial"/>
          <w:sz w:val="20"/>
          <w:szCs w:val="20"/>
        </w:rPr>
      </w:pPr>
    </w:p>
    <w:p w14:paraId="2E566022" w14:textId="49C98435" w:rsidR="00DA103B" w:rsidRPr="00744096" w:rsidRDefault="00694DC6" w:rsidP="00744096">
      <w:pPr>
        <w:pStyle w:val="NoSpacing"/>
        <w:rPr>
          <w:rFonts w:ascii="Arial" w:hAnsi="Arial" w:cs="Arial"/>
          <w:b/>
          <w:sz w:val="32"/>
          <w:szCs w:val="32"/>
        </w:rPr>
      </w:pPr>
      <w:r>
        <w:rPr>
          <w:rFonts w:ascii="Arial" w:hAnsi="Arial" w:cs="Arial"/>
          <w:b/>
          <w:sz w:val="32"/>
          <w:szCs w:val="32"/>
        </w:rPr>
        <w:t xml:space="preserve">Views on the draft problems identified </w:t>
      </w:r>
      <w:r w:rsidR="00CC4532">
        <w:rPr>
          <w:rFonts w:ascii="Arial" w:hAnsi="Arial" w:cs="Arial"/>
          <w:b/>
          <w:sz w:val="32"/>
          <w:szCs w:val="32"/>
        </w:rPr>
        <w:t>by LGC</w:t>
      </w:r>
      <w:r w:rsidR="00F45BF4">
        <w:rPr>
          <w:rFonts w:ascii="Arial" w:hAnsi="Arial" w:cs="Arial"/>
          <w:b/>
          <w:sz w:val="32"/>
          <w:szCs w:val="32"/>
        </w:rPr>
        <w:t xml:space="preserve"> </w:t>
      </w:r>
      <w:r w:rsidR="00014964">
        <w:rPr>
          <w:rFonts w:ascii="Arial" w:hAnsi="Arial" w:cs="Arial"/>
          <w:b/>
          <w:sz w:val="32"/>
          <w:szCs w:val="32"/>
        </w:rPr>
        <w:t>and councils’</w:t>
      </w:r>
      <w:r w:rsidR="00CC4532">
        <w:rPr>
          <w:rFonts w:ascii="Arial" w:hAnsi="Arial" w:cs="Arial"/>
          <w:b/>
          <w:sz w:val="32"/>
          <w:szCs w:val="32"/>
        </w:rPr>
        <w:t xml:space="preserve"> </w:t>
      </w:r>
      <w:r>
        <w:rPr>
          <w:rFonts w:ascii="Arial" w:hAnsi="Arial" w:cs="Arial"/>
          <w:b/>
          <w:sz w:val="32"/>
          <w:szCs w:val="32"/>
        </w:rPr>
        <w:t>work</w:t>
      </w:r>
      <w:r w:rsidR="00014964">
        <w:rPr>
          <w:rFonts w:ascii="Arial" w:hAnsi="Arial" w:cs="Arial"/>
          <w:b/>
          <w:sz w:val="32"/>
          <w:szCs w:val="32"/>
        </w:rPr>
        <w:t xml:space="preserve"> on transport</w:t>
      </w:r>
    </w:p>
    <w:p w14:paraId="42B2C29B" w14:textId="77777777" w:rsidR="00744096" w:rsidRPr="00426220" w:rsidRDefault="00744096" w:rsidP="00744096">
      <w:pPr>
        <w:pStyle w:val="NoSpacing"/>
        <w:rPr>
          <w:rFonts w:cs="Arial"/>
        </w:rPr>
      </w:pPr>
    </w:p>
    <w:p w14:paraId="5EE08E5F" w14:textId="77777777" w:rsidR="00694DC6" w:rsidRPr="00426220" w:rsidRDefault="00694DC6" w:rsidP="00744096">
      <w:pPr>
        <w:pStyle w:val="NoSpacing"/>
        <w:rPr>
          <w:rFonts w:cs="Arial"/>
          <w:b/>
        </w:rPr>
      </w:pPr>
      <w:r w:rsidRPr="00426220">
        <w:rPr>
          <w:rFonts w:cs="Arial"/>
          <w:b/>
        </w:rPr>
        <w:t>Integration/alignment</w:t>
      </w:r>
    </w:p>
    <w:p w14:paraId="091A1A66" w14:textId="123D03DA" w:rsidR="00CF362A" w:rsidRPr="00CF362A" w:rsidRDefault="00F45BF4" w:rsidP="007745E4">
      <w:pPr>
        <w:pStyle w:val="NoSpacing"/>
        <w:numPr>
          <w:ilvl w:val="0"/>
          <w:numId w:val="1"/>
        </w:numPr>
        <w:rPr>
          <w:rFonts w:cs="Arial"/>
          <w:b/>
        </w:rPr>
      </w:pPr>
      <w:r>
        <w:rPr>
          <w:rFonts w:cs="Arial"/>
        </w:rPr>
        <w:t xml:space="preserve">Current work underway to better integrate road and rail: </w:t>
      </w:r>
      <w:r w:rsidR="007745E4" w:rsidRPr="00426220">
        <w:rPr>
          <w:rFonts w:cs="Arial"/>
        </w:rPr>
        <w:t xml:space="preserve">NZTA </w:t>
      </w:r>
      <w:r w:rsidR="00CF362A">
        <w:rPr>
          <w:rFonts w:cs="Arial"/>
        </w:rPr>
        <w:t xml:space="preserve">is </w:t>
      </w:r>
      <w:r w:rsidR="007745E4" w:rsidRPr="00426220">
        <w:rPr>
          <w:rFonts w:cs="Arial"/>
        </w:rPr>
        <w:t xml:space="preserve">currently </w:t>
      </w:r>
      <w:r w:rsidR="00CF362A">
        <w:rPr>
          <w:rFonts w:cs="Arial"/>
        </w:rPr>
        <w:t xml:space="preserve">working with a range of interested parties (including </w:t>
      </w:r>
      <w:proofErr w:type="spellStart"/>
      <w:r w:rsidR="00CF362A">
        <w:rPr>
          <w:rFonts w:cs="Arial"/>
        </w:rPr>
        <w:t>Kiwirail</w:t>
      </w:r>
      <w:proofErr w:type="spellEnd"/>
      <w:r w:rsidR="00CF362A">
        <w:rPr>
          <w:rFonts w:cs="Arial"/>
        </w:rPr>
        <w:t xml:space="preserve"> and councils) on programme business cases for three projects:</w:t>
      </w:r>
    </w:p>
    <w:p w14:paraId="5CB19CD1" w14:textId="60FBDE85" w:rsidR="007745E4" w:rsidRPr="00CF362A" w:rsidRDefault="00CF362A" w:rsidP="00CF362A">
      <w:pPr>
        <w:pStyle w:val="NoSpacing"/>
        <w:numPr>
          <w:ilvl w:val="0"/>
          <w:numId w:val="1"/>
        </w:numPr>
        <w:ind w:left="709" w:hanging="283"/>
        <w:rPr>
          <w:rFonts w:cs="Arial"/>
          <w:b/>
        </w:rPr>
      </w:pPr>
      <w:r>
        <w:rPr>
          <w:rFonts w:cs="Arial"/>
        </w:rPr>
        <w:t>Wellington Port Access</w:t>
      </w:r>
    </w:p>
    <w:p w14:paraId="2DCB07ED" w14:textId="116C2283" w:rsidR="00CF362A" w:rsidRPr="00CF362A" w:rsidRDefault="00CF362A" w:rsidP="00CF362A">
      <w:pPr>
        <w:pStyle w:val="NoSpacing"/>
        <w:numPr>
          <w:ilvl w:val="0"/>
          <w:numId w:val="1"/>
        </w:numPr>
        <w:ind w:left="709" w:hanging="283"/>
        <w:rPr>
          <w:rFonts w:cs="Arial"/>
          <w:b/>
        </w:rPr>
      </w:pPr>
      <w:proofErr w:type="spellStart"/>
      <w:r>
        <w:rPr>
          <w:rFonts w:cs="Arial"/>
        </w:rPr>
        <w:t>Ngauranga</w:t>
      </w:r>
      <w:proofErr w:type="spellEnd"/>
      <w:r>
        <w:rPr>
          <w:rFonts w:cs="Arial"/>
        </w:rPr>
        <w:t xml:space="preserve"> to </w:t>
      </w:r>
      <w:proofErr w:type="spellStart"/>
      <w:r>
        <w:rPr>
          <w:rFonts w:cs="Arial"/>
        </w:rPr>
        <w:t>Te</w:t>
      </w:r>
      <w:proofErr w:type="spellEnd"/>
      <w:r>
        <w:rPr>
          <w:rFonts w:cs="Arial"/>
        </w:rPr>
        <w:t xml:space="preserve"> </w:t>
      </w:r>
      <w:proofErr w:type="spellStart"/>
      <w:r>
        <w:rPr>
          <w:rFonts w:cs="Arial"/>
        </w:rPr>
        <w:t>Marua</w:t>
      </w:r>
      <w:proofErr w:type="spellEnd"/>
    </w:p>
    <w:p w14:paraId="399482D6" w14:textId="369824F5" w:rsidR="00CF362A" w:rsidRPr="00014964" w:rsidRDefault="00CF362A" w:rsidP="00CF362A">
      <w:pPr>
        <w:pStyle w:val="NoSpacing"/>
        <w:numPr>
          <w:ilvl w:val="0"/>
          <w:numId w:val="1"/>
        </w:numPr>
        <w:ind w:left="709" w:hanging="283"/>
        <w:rPr>
          <w:rFonts w:cs="Arial"/>
          <w:b/>
        </w:rPr>
      </w:pPr>
      <w:proofErr w:type="spellStart"/>
      <w:r>
        <w:rPr>
          <w:rFonts w:cs="Arial"/>
        </w:rPr>
        <w:t>Te</w:t>
      </w:r>
      <w:proofErr w:type="spellEnd"/>
      <w:r>
        <w:rPr>
          <w:rFonts w:cs="Arial"/>
        </w:rPr>
        <w:t xml:space="preserve"> </w:t>
      </w:r>
      <w:proofErr w:type="spellStart"/>
      <w:r>
        <w:rPr>
          <w:rFonts w:cs="Arial"/>
        </w:rPr>
        <w:t>Marua</w:t>
      </w:r>
      <w:proofErr w:type="spellEnd"/>
      <w:r>
        <w:rPr>
          <w:rFonts w:cs="Arial"/>
        </w:rPr>
        <w:t xml:space="preserve"> to </w:t>
      </w:r>
      <w:proofErr w:type="spellStart"/>
      <w:r>
        <w:rPr>
          <w:rFonts w:cs="Arial"/>
        </w:rPr>
        <w:t>Masterton</w:t>
      </w:r>
      <w:proofErr w:type="spellEnd"/>
      <w:r w:rsidR="009D5FF3">
        <w:rPr>
          <w:rFonts w:cs="Arial"/>
        </w:rPr>
        <w:t>.</w:t>
      </w:r>
    </w:p>
    <w:p w14:paraId="7EC66417" w14:textId="34798A84" w:rsidR="00014964" w:rsidRPr="00014964" w:rsidRDefault="00014964" w:rsidP="00014964">
      <w:pPr>
        <w:pStyle w:val="NoSpacing"/>
        <w:numPr>
          <w:ilvl w:val="0"/>
          <w:numId w:val="1"/>
        </w:numPr>
        <w:rPr>
          <w:rFonts w:cs="Arial"/>
        </w:rPr>
      </w:pPr>
      <w:r w:rsidRPr="00014964">
        <w:rPr>
          <w:rFonts w:cs="Arial"/>
        </w:rPr>
        <w:t>Issues for disabled people:</w:t>
      </w:r>
    </w:p>
    <w:p w14:paraId="1528E302" w14:textId="7E82E86D" w:rsidR="00014964" w:rsidRDefault="00014964" w:rsidP="00014964">
      <w:pPr>
        <w:pStyle w:val="NoSpacing"/>
        <w:numPr>
          <w:ilvl w:val="0"/>
          <w:numId w:val="1"/>
        </w:numPr>
        <w:ind w:left="709" w:hanging="283"/>
        <w:rPr>
          <w:rFonts w:cs="Arial"/>
        </w:rPr>
      </w:pPr>
      <w:r>
        <w:rPr>
          <w:rFonts w:cs="Arial"/>
        </w:rPr>
        <w:t>Outcomes including efficiency and effectiveness, rather than how transport is organised, is the most important issue</w:t>
      </w:r>
    </w:p>
    <w:p w14:paraId="7F1B987A" w14:textId="3AD2D7BF" w:rsidR="009625E6" w:rsidRDefault="009625E6" w:rsidP="00014964">
      <w:pPr>
        <w:pStyle w:val="NoSpacing"/>
        <w:numPr>
          <w:ilvl w:val="0"/>
          <w:numId w:val="1"/>
        </w:numPr>
        <w:ind w:left="709" w:hanging="283"/>
        <w:rPr>
          <w:rFonts w:cs="Arial"/>
        </w:rPr>
      </w:pPr>
      <w:r>
        <w:rPr>
          <w:rFonts w:cs="Arial"/>
        </w:rPr>
        <w:t xml:space="preserve">Disabled people’s groups are not seeing the changes they would like to see, and views of small communities get lost </w:t>
      </w:r>
      <w:proofErr w:type="spellStart"/>
      <w:r>
        <w:rPr>
          <w:rFonts w:cs="Arial"/>
        </w:rPr>
        <w:t>eg</w:t>
      </w:r>
      <w:proofErr w:type="spellEnd"/>
      <w:r>
        <w:rPr>
          <w:rFonts w:cs="Arial"/>
        </w:rPr>
        <w:t xml:space="preserve"> can disabled people travel on public transport from Upper Hutt to the airport outside business hours?</w:t>
      </w:r>
      <w:r w:rsidR="00B25532">
        <w:rPr>
          <w:rFonts w:cs="Arial"/>
        </w:rPr>
        <w:t xml:space="preserve"> Airport Flyer was removed from Upper Hutt as Lower Hutt needed more buses, but means a loss of mobility for visually impaired and elderly people</w:t>
      </w:r>
    </w:p>
    <w:p w14:paraId="1423FEDD" w14:textId="05CE8CDF" w:rsidR="009625E6" w:rsidRDefault="009625E6" w:rsidP="00014964">
      <w:pPr>
        <w:pStyle w:val="NoSpacing"/>
        <w:numPr>
          <w:ilvl w:val="0"/>
          <w:numId w:val="1"/>
        </w:numPr>
        <w:ind w:left="709" w:hanging="283"/>
        <w:rPr>
          <w:rFonts w:cs="Arial"/>
        </w:rPr>
      </w:pPr>
      <w:r>
        <w:rPr>
          <w:rFonts w:cs="Arial"/>
        </w:rPr>
        <w:t>It appears there is no oversight over transport decision-making across the region, particularly in terms of transport issues experienced by disabled people</w:t>
      </w:r>
      <w:r w:rsidR="009D5FF3">
        <w:rPr>
          <w:rFonts w:cs="Arial"/>
        </w:rPr>
        <w:t>.</w:t>
      </w:r>
    </w:p>
    <w:p w14:paraId="739B99BD" w14:textId="36232C24" w:rsidR="00C6292A" w:rsidRDefault="00C6292A" w:rsidP="006D1CFA">
      <w:pPr>
        <w:pStyle w:val="NoSpacing"/>
        <w:numPr>
          <w:ilvl w:val="0"/>
          <w:numId w:val="1"/>
        </w:numPr>
        <w:rPr>
          <w:rFonts w:cs="Arial"/>
        </w:rPr>
      </w:pPr>
      <w:r>
        <w:rPr>
          <w:rFonts w:cs="Arial"/>
        </w:rPr>
        <w:t xml:space="preserve">Better </w:t>
      </w:r>
      <w:r w:rsidR="009564C1">
        <w:rPr>
          <w:rFonts w:cs="Arial"/>
        </w:rPr>
        <w:t>planning</w:t>
      </w:r>
      <w:r>
        <w:rPr>
          <w:rFonts w:cs="Arial"/>
        </w:rPr>
        <w:t xml:space="preserve"> is needed:</w:t>
      </w:r>
    </w:p>
    <w:p w14:paraId="7721C253" w14:textId="432A8314" w:rsidR="0038663D" w:rsidRDefault="001738C3" w:rsidP="00C6292A">
      <w:pPr>
        <w:pStyle w:val="NoSpacing"/>
        <w:numPr>
          <w:ilvl w:val="0"/>
          <w:numId w:val="1"/>
        </w:numPr>
        <w:ind w:left="709" w:hanging="283"/>
        <w:rPr>
          <w:rFonts w:cs="Arial"/>
        </w:rPr>
      </w:pPr>
      <w:r>
        <w:rPr>
          <w:rFonts w:cs="Arial"/>
        </w:rPr>
        <w:t xml:space="preserve">A ‘whole of system’ approach is needed to the way services are delivered, particularly things that make a difference at the </w:t>
      </w:r>
      <w:r w:rsidR="00C6292A">
        <w:rPr>
          <w:rFonts w:cs="Arial"/>
        </w:rPr>
        <w:t>community level</w:t>
      </w:r>
    </w:p>
    <w:p w14:paraId="50F3695C" w14:textId="75375821" w:rsidR="00C6292A" w:rsidRDefault="00C6292A" w:rsidP="00C6292A">
      <w:pPr>
        <w:pStyle w:val="NoSpacing"/>
        <w:numPr>
          <w:ilvl w:val="0"/>
          <w:numId w:val="1"/>
        </w:numPr>
        <w:ind w:left="709" w:hanging="283"/>
        <w:rPr>
          <w:rFonts w:cs="Arial"/>
        </w:rPr>
      </w:pPr>
      <w:r>
        <w:rPr>
          <w:rFonts w:cs="Arial"/>
        </w:rPr>
        <w:t xml:space="preserve">Serial </w:t>
      </w:r>
      <w:proofErr w:type="spellStart"/>
      <w:r>
        <w:rPr>
          <w:rFonts w:cs="Arial"/>
        </w:rPr>
        <w:t>roadworks</w:t>
      </w:r>
      <w:proofErr w:type="spellEnd"/>
      <w:r>
        <w:rPr>
          <w:rFonts w:cs="Arial"/>
        </w:rPr>
        <w:t xml:space="preserve"> in similar places at different times should be better managed. There is a need to balance strategic thinking with local detailed thinking.</w:t>
      </w:r>
      <w:r w:rsidR="002B4FF0">
        <w:rPr>
          <w:rFonts w:cs="Arial"/>
        </w:rPr>
        <w:t xml:space="preserve"> Utility ‘user groups’ and </w:t>
      </w:r>
      <w:r w:rsidR="002B4FF0">
        <w:rPr>
          <w:rFonts w:cs="Arial"/>
        </w:rPr>
        <w:lastRenderedPageBreak/>
        <w:t xml:space="preserve">council departments should be pulled together to ensure </w:t>
      </w:r>
      <w:proofErr w:type="spellStart"/>
      <w:r w:rsidR="002B4FF0">
        <w:rPr>
          <w:rFonts w:cs="Arial"/>
        </w:rPr>
        <w:t>roadworks</w:t>
      </w:r>
      <w:proofErr w:type="spellEnd"/>
      <w:r w:rsidR="002B4FF0">
        <w:rPr>
          <w:rFonts w:cs="Arial"/>
        </w:rPr>
        <w:t xml:space="preserve"> add</w:t>
      </w:r>
      <w:r w:rsidR="009D5FF3">
        <w:rPr>
          <w:rFonts w:cs="Arial"/>
        </w:rPr>
        <w:t>ress all needs at the same time</w:t>
      </w:r>
    </w:p>
    <w:p w14:paraId="39572A8D" w14:textId="262AD466" w:rsidR="009564C1" w:rsidRDefault="009564C1" w:rsidP="009D5FF3">
      <w:pPr>
        <w:pStyle w:val="NoSpacing"/>
        <w:numPr>
          <w:ilvl w:val="0"/>
          <w:numId w:val="1"/>
        </w:numPr>
        <w:ind w:left="709" w:hanging="283"/>
        <w:rPr>
          <w:rFonts w:cs="Arial"/>
        </w:rPr>
      </w:pPr>
      <w:r>
        <w:rPr>
          <w:rFonts w:cs="Arial"/>
        </w:rPr>
        <w:t xml:space="preserve">Poor planning of facilities placement </w:t>
      </w:r>
      <w:proofErr w:type="spellStart"/>
      <w:r>
        <w:rPr>
          <w:rFonts w:cs="Arial"/>
        </w:rPr>
        <w:t>eg</w:t>
      </w:r>
      <w:proofErr w:type="spellEnd"/>
      <w:r>
        <w:rPr>
          <w:rFonts w:cs="Arial"/>
        </w:rPr>
        <w:t xml:space="preserve"> putting the Regional Aquatic Centre and ASB Sports Stadium in </w:t>
      </w:r>
      <w:proofErr w:type="spellStart"/>
      <w:r>
        <w:rPr>
          <w:rFonts w:cs="Arial"/>
        </w:rPr>
        <w:t>Kilbirnie</w:t>
      </w:r>
      <w:proofErr w:type="spellEnd"/>
      <w:r>
        <w:rPr>
          <w:rFonts w:cs="Arial"/>
        </w:rPr>
        <w:t xml:space="preserve"> creates difficulties for people coming from the other side of the Mt Victoria tunnel (which is getting much busier). No thought was given to how people from the Hutt would be abl</w:t>
      </w:r>
      <w:r w:rsidR="009D5FF3">
        <w:rPr>
          <w:rFonts w:cs="Arial"/>
        </w:rPr>
        <w:t>e to access regional facilities</w:t>
      </w:r>
    </w:p>
    <w:p w14:paraId="60084899" w14:textId="60257891" w:rsidR="009564C1" w:rsidRDefault="009564C1" w:rsidP="009D5FF3">
      <w:pPr>
        <w:pStyle w:val="NoSpacing"/>
        <w:numPr>
          <w:ilvl w:val="0"/>
          <w:numId w:val="1"/>
        </w:numPr>
        <w:ind w:left="709" w:hanging="283"/>
        <w:rPr>
          <w:rFonts w:cs="Arial"/>
        </w:rPr>
      </w:pPr>
      <w:r>
        <w:rPr>
          <w:rFonts w:cs="Arial"/>
        </w:rPr>
        <w:t>Spatial planning is needed to assess where things are being developed</w:t>
      </w:r>
      <w:r w:rsidR="009D5FF3">
        <w:rPr>
          <w:rFonts w:cs="Arial"/>
        </w:rPr>
        <w:t xml:space="preserve"> and how people can get to them</w:t>
      </w:r>
    </w:p>
    <w:p w14:paraId="38D60C92" w14:textId="77777777" w:rsidR="009564C1" w:rsidRDefault="009564C1" w:rsidP="009D5FF3">
      <w:pPr>
        <w:pStyle w:val="NoSpacing"/>
        <w:numPr>
          <w:ilvl w:val="0"/>
          <w:numId w:val="1"/>
        </w:numPr>
        <w:ind w:left="709" w:hanging="283"/>
        <w:rPr>
          <w:rFonts w:cs="Arial"/>
        </w:rPr>
      </w:pPr>
      <w:r>
        <w:rPr>
          <w:rFonts w:cs="Arial"/>
        </w:rPr>
        <w:t>Are councils spending too much time on strategies and planning, not enough on ‘doing’?</w:t>
      </w:r>
    </w:p>
    <w:p w14:paraId="091DEE3D" w14:textId="0BE1F202" w:rsidR="001738C3" w:rsidRDefault="001738C3" w:rsidP="009D5FF3">
      <w:pPr>
        <w:pStyle w:val="NoSpacing"/>
        <w:numPr>
          <w:ilvl w:val="0"/>
          <w:numId w:val="1"/>
        </w:numPr>
        <w:ind w:left="709" w:hanging="283"/>
        <w:rPr>
          <w:rFonts w:cs="Arial"/>
        </w:rPr>
      </w:pPr>
      <w:r>
        <w:rPr>
          <w:rFonts w:cs="Arial"/>
        </w:rPr>
        <w:t xml:space="preserve">Accessibility planning is needed rather than mobility </w:t>
      </w:r>
      <w:proofErr w:type="spellStart"/>
      <w:r>
        <w:rPr>
          <w:rFonts w:cs="Arial"/>
        </w:rPr>
        <w:t>ie</w:t>
      </w:r>
      <w:proofErr w:type="spellEnd"/>
      <w:r>
        <w:rPr>
          <w:rFonts w:cs="Arial"/>
        </w:rPr>
        <w:t xml:space="preserve"> looking at how people travel from their home to places and services (</w:t>
      </w:r>
      <w:proofErr w:type="spellStart"/>
      <w:r>
        <w:rPr>
          <w:rFonts w:cs="Arial"/>
        </w:rPr>
        <w:t>eg</w:t>
      </w:r>
      <w:proofErr w:type="spellEnd"/>
      <w:r>
        <w:rPr>
          <w:rFonts w:cs="Arial"/>
        </w:rPr>
        <w:t xml:space="preserve"> shops, doctors, hospitals, schools, universities, workplaces).</w:t>
      </w:r>
    </w:p>
    <w:p w14:paraId="1AD1A29C" w14:textId="188F2B3E" w:rsidR="009564C1" w:rsidRDefault="009564C1" w:rsidP="009564C1">
      <w:pPr>
        <w:pStyle w:val="NoSpacing"/>
        <w:numPr>
          <w:ilvl w:val="0"/>
          <w:numId w:val="1"/>
        </w:numPr>
        <w:rPr>
          <w:rFonts w:cs="Arial"/>
        </w:rPr>
      </w:pPr>
      <w:r>
        <w:rPr>
          <w:rFonts w:cs="Arial"/>
        </w:rPr>
        <w:t xml:space="preserve">Local councils need more power in terms of </w:t>
      </w:r>
      <w:proofErr w:type="spellStart"/>
      <w:r>
        <w:rPr>
          <w:rFonts w:cs="Arial"/>
        </w:rPr>
        <w:t>roading</w:t>
      </w:r>
      <w:proofErr w:type="spellEnd"/>
      <w:r>
        <w:rPr>
          <w:rFonts w:cs="Arial"/>
        </w:rPr>
        <w:t xml:space="preserve"> </w:t>
      </w:r>
      <w:proofErr w:type="spellStart"/>
      <w:r>
        <w:rPr>
          <w:rFonts w:cs="Arial"/>
        </w:rPr>
        <w:t>eg</w:t>
      </w:r>
      <w:proofErr w:type="spellEnd"/>
      <w:r>
        <w:rPr>
          <w:rFonts w:cs="Arial"/>
        </w:rPr>
        <w:t xml:space="preserve"> queuing for access to motorway system causes backups on local roads. In Auckland studies have found that people use the motorway for 5km trips so are using the motorway to make local trips.</w:t>
      </w:r>
    </w:p>
    <w:p w14:paraId="2C5446FF" w14:textId="38347C01" w:rsidR="00285FE5" w:rsidRDefault="00285FE5" w:rsidP="001738C3">
      <w:pPr>
        <w:pStyle w:val="NoSpacing"/>
        <w:numPr>
          <w:ilvl w:val="0"/>
          <w:numId w:val="1"/>
        </w:numPr>
        <w:rPr>
          <w:rFonts w:cs="Arial"/>
        </w:rPr>
      </w:pPr>
      <w:r>
        <w:rPr>
          <w:rFonts w:cs="Arial"/>
        </w:rPr>
        <w:t xml:space="preserve">Climate change issues should be considered in transport planning </w:t>
      </w:r>
      <w:proofErr w:type="spellStart"/>
      <w:r>
        <w:rPr>
          <w:rFonts w:cs="Arial"/>
        </w:rPr>
        <w:t>eg</w:t>
      </w:r>
      <w:proofErr w:type="spellEnd"/>
      <w:r>
        <w:rPr>
          <w:rFonts w:cs="Arial"/>
        </w:rPr>
        <w:t xml:space="preserve"> how long before the </w:t>
      </w:r>
      <w:proofErr w:type="spellStart"/>
      <w:r>
        <w:rPr>
          <w:rFonts w:cs="Arial"/>
        </w:rPr>
        <w:t>Petone</w:t>
      </w:r>
      <w:proofErr w:type="spellEnd"/>
      <w:r>
        <w:rPr>
          <w:rFonts w:cs="Arial"/>
        </w:rPr>
        <w:t xml:space="preserve"> road area will be underwater?</w:t>
      </w:r>
    </w:p>
    <w:p w14:paraId="017D4EED" w14:textId="77777777" w:rsidR="009564C1" w:rsidRDefault="009564C1" w:rsidP="009564C1">
      <w:pPr>
        <w:pStyle w:val="NoSpacing"/>
        <w:numPr>
          <w:ilvl w:val="0"/>
          <w:numId w:val="1"/>
        </w:numPr>
        <w:rPr>
          <w:rFonts w:ascii="Arial" w:hAnsi="Arial" w:cs="Arial"/>
          <w:sz w:val="20"/>
          <w:szCs w:val="20"/>
        </w:rPr>
      </w:pPr>
      <w:r>
        <w:rPr>
          <w:rFonts w:ascii="Arial" w:hAnsi="Arial" w:cs="Arial"/>
          <w:sz w:val="20"/>
          <w:szCs w:val="20"/>
        </w:rPr>
        <w:t>Ticketing across public transport modes should be integrated.</w:t>
      </w:r>
    </w:p>
    <w:p w14:paraId="6528D5D3" w14:textId="77777777" w:rsidR="00744096" w:rsidRDefault="00744096" w:rsidP="00744096">
      <w:pPr>
        <w:pStyle w:val="NoSpacing"/>
        <w:rPr>
          <w:rFonts w:ascii="Arial" w:hAnsi="Arial" w:cs="Arial"/>
          <w:sz w:val="20"/>
          <w:szCs w:val="20"/>
        </w:rPr>
      </w:pPr>
    </w:p>
    <w:p w14:paraId="6A9FDA3D" w14:textId="77777777" w:rsidR="00694DC6" w:rsidRPr="003C4A60" w:rsidRDefault="00694DC6" w:rsidP="00744096">
      <w:pPr>
        <w:pStyle w:val="NoSpacing"/>
        <w:rPr>
          <w:rFonts w:ascii="Arial" w:hAnsi="Arial" w:cs="Arial"/>
          <w:b/>
          <w:sz w:val="20"/>
          <w:szCs w:val="20"/>
        </w:rPr>
      </w:pPr>
      <w:r w:rsidRPr="003C4A60">
        <w:rPr>
          <w:rFonts w:ascii="Arial" w:hAnsi="Arial" w:cs="Arial"/>
          <w:b/>
          <w:sz w:val="20"/>
          <w:szCs w:val="20"/>
        </w:rPr>
        <w:t>Capacity/capability</w:t>
      </w:r>
    </w:p>
    <w:p w14:paraId="44204D35" w14:textId="365A0DC5" w:rsidR="00352040" w:rsidRPr="008B7BBE" w:rsidRDefault="00352040" w:rsidP="00F45BF4">
      <w:pPr>
        <w:pStyle w:val="NoSpacing"/>
        <w:numPr>
          <w:ilvl w:val="0"/>
          <w:numId w:val="10"/>
        </w:numPr>
        <w:rPr>
          <w:rFonts w:cs="Arial"/>
        </w:rPr>
      </w:pPr>
      <w:r w:rsidRPr="008B7BBE">
        <w:rPr>
          <w:rFonts w:cs="Arial"/>
        </w:rPr>
        <w:t>Issues for disabled people</w:t>
      </w:r>
      <w:r w:rsidR="009564C1" w:rsidRPr="008B7BBE">
        <w:rPr>
          <w:rFonts w:cs="Arial"/>
        </w:rPr>
        <w:t xml:space="preserve"> - t</w:t>
      </w:r>
      <w:r w:rsidRPr="008B7BBE">
        <w:rPr>
          <w:rFonts w:cs="Arial"/>
        </w:rPr>
        <w:t>here are not enough disabled vans in peak hours</w:t>
      </w:r>
      <w:r w:rsidR="00F45BF4" w:rsidRPr="008B7BBE">
        <w:rPr>
          <w:rFonts w:cs="Arial"/>
        </w:rPr>
        <w:t>.</w:t>
      </w:r>
    </w:p>
    <w:p w14:paraId="53B01EF7" w14:textId="56A7F399" w:rsidR="00352040" w:rsidRPr="008B7BBE" w:rsidRDefault="00352040" w:rsidP="00352040">
      <w:pPr>
        <w:pStyle w:val="NoSpacing"/>
        <w:numPr>
          <w:ilvl w:val="0"/>
          <w:numId w:val="10"/>
        </w:numPr>
        <w:rPr>
          <w:rFonts w:cs="Arial"/>
        </w:rPr>
      </w:pPr>
      <w:r w:rsidRPr="008B7BBE">
        <w:rPr>
          <w:rFonts w:cs="Arial"/>
        </w:rPr>
        <w:t>A lot of the transport expertise seems to be employed by NZTA</w:t>
      </w:r>
      <w:r w:rsidR="00F45BF4" w:rsidRPr="008B7BBE">
        <w:rPr>
          <w:rFonts w:cs="Arial"/>
        </w:rPr>
        <w:t>.</w:t>
      </w:r>
    </w:p>
    <w:p w14:paraId="257E7864" w14:textId="23362D85" w:rsidR="00352040" w:rsidRPr="008B7BBE" w:rsidRDefault="00C6292A" w:rsidP="00C6292A">
      <w:pPr>
        <w:pStyle w:val="NoSpacing"/>
        <w:numPr>
          <w:ilvl w:val="0"/>
          <w:numId w:val="10"/>
        </w:numPr>
        <w:rPr>
          <w:rFonts w:cs="Arial"/>
        </w:rPr>
      </w:pPr>
      <w:r w:rsidRPr="008B7BBE">
        <w:rPr>
          <w:rFonts w:cs="Arial"/>
        </w:rPr>
        <w:t>Employees go to the employer that can pay the most.</w:t>
      </w:r>
    </w:p>
    <w:p w14:paraId="46811626" w14:textId="0830E403" w:rsidR="00C6292A" w:rsidRPr="008B7BBE" w:rsidRDefault="00C6292A" w:rsidP="00F45BF4">
      <w:pPr>
        <w:pStyle w:val="NoSpacing"/>
        <w:numPr>
          <w:ilvl w:val="0"/>
          <w:numId w:val="10"/>
        </w:numPr>
        <w:rPr>
          <w:rFonts w:cs="Arial"/>
        </w:rPr>
      </w:pPr>
      <w:r w:rsidRPr="008B7BBE">
        <w:rPr>
          <w:rFonts w:cs="Arial"/>
        </w:rPr>
        <w:t xml:space="preserve">Turnover of staff is an issue </w:t>
      </w:r>
      <w:proofErr w:type="spellStart"/>
      <w:r w:rsidRPr="008B7BBE">
        <w:rPr>
          <w:rFonts w:cs="Arial"/>
        </w:rPr>
        <w:t>eg</w:t>
      </w:r>
      <w:proofErr w:type="spellEnd"/>
      <w:r w:rsidRPr="008B7BBE">
        <w:rPr>
          <w:rFonts w:cs="Arial"/>
        </w:rPr>
        <w:t xml:space="preserve"> turnover of bus drivers.</w:t>
      </w:r>
    </w:p>
    <w:p w14:paraId="4E5EA777" w14:textId="09F27532" w:rsidR="009564C1" w:rsidRPr="008B7BBE" w:rsidRDefault="009564C1" w:rsidP="009564C1">
      <w:pPr>
        <w:pStyle w:val="NoSpacing"/>
        <w:numPr>
          <w:ilvl w:val="0"/>
          <w:numId w:val="10"/>
        </w:numPr>
        <w:rPr>
          <w:rFonts w:cs="Arial"/>
        </w:rPr>
      </w:pPr>
      <w:r w:rsidRPr="008B7BBE">
        <w:rPr>
          <w:rFonts w:cs="Arial"/>
        </w:rPr>
        <w:t xml:space="preserve">Councils need to better manage the design stage of projects, and check the work that has been done </w:t>
      </w:r>
      <w:proofErr w:type="spellStart"/>
      <w:r w:rsidRPr="008B7BBE">
        <w:rPr>
          <w:rFonts w:cs="Arial"/>
        </w:rPr>
        <w:t>eg</w:t>
      </w:r>
      <w:proofErr w:type="spellEnd"/>
      <w:r w:rsidRPr="008B7BBE">
        <w:rPr>
          <w:rFonts w:cs="Arial"/>
        </w:rPr>
        <w:t xml:space="preserve"> Hutt City has 3 staff doing contract management, so</w:t>
      </w:r>
      <w:r w:rsidR="009D5FF3">
        <w:rPr>
          <w:rFonts w:cs="Arial"/>
        </w:rPr>
        <w:t xml:space="preserve"> may </w:t>
      </w:r>
      <w:r w:rsidRPr="008B7BBE">
        <w:rPr>
          <w:rFonts w:cs="Arial"/>
        </w:rPr>
        <w:t>not have sufficient capacity to ensure quality of project delivery.</w:t>
      </w:r>
    </w:p>
    <w:p w14:paraId="1313E9B1" w14:textId="77777777" w:rsidR="00352040" w:rsidRDefault="00352040" w:rsidP="00744096">
      <w:pPr>
        <w:pStyle w:val="NoSpacing"/>
        <w:rPr>
          <w:rFonts w:ascii="Arial" w:hAnsi="Arial" w:cs="Arial"/>
          <w:b/>
          <w:sz w:val="20"/>
          <w:szCs w:val="20"/>
        </w:rPr>
      </w:pPr>
    </w:p>
    <w:p w14:paraId="190C0D17" w14:textId="77777777" w:rsidR="00694DC6" w:rsidRDefault="00694DC6" w:rsidP="00744096">
      <w:pPr>
        <w:pStyle w:val="NoSpacing"/>
        <w:rPr>
          <w:rFonts w:ascii="Arial" w:hAnsi="Arial" w:cs="Arial"/>
          <w:b/>
          <w:sz w:val="20"/>
          <w:szCs w:val="20"/>
        </w:rPr>
      </w:pPr>
      <w:r w:rsidRPr="003C4A60">
        <w:rPr>
          <w:rFonts w:ascii="Arial" w:hAnsi="Arial" w:cs="Arial"/>
          <w:b/>
          <w:sz w:val="20"/>
          <w:szCs w:val="20"/>
        </w:rPr>
        <w:t>Other problems</w:t>
      </w:r>
    </w:p>
    <w:p w14:paraId="5BABA669" w14:textId="238ACA9C" w:rsidR="00CA7611" w:rsidRPr="00014964" w:rsidRDefault="00CA7611" w:rsidP="00CA7611">
      <w:pPr>
        <w:pStyle w:val="NoSpacing"/>
        <w:numPr>
          <w:ilvl w:val="0"/>
          <w:numId w:val="1"/>
        </w:numPr>
        <w:ind w:left="426" w:hanging="426"/>
        <w:rPr>
          <w:rFonts w:cs="Arial"/>
        </w:rPr>
      </w:pPr>
      <w:r w:rsidRPr="00014964">
        <w:rPr>
          <w:rFonts w:cs="Arial"/>
        </w:rPr>
        <w:t>Other problems</w:t>
      </w:r>
      <w:r w:rsidR="00BB7A22" w:rsidRPr="00014964">
        <w:rPr>
          <w:rFonts w:cs="Arial"/>
        </w:rPr>
        <w:t xml:space="preserve"> that should be included in the scope of the study are:</w:t>
      </w:r>
    </w:p>
    <w:p w14:paraId="6D63AA57" w14:textId="6C53A705" w:rsidR="00BB7A22" w:rsidRPr="00014964" w:rsidRDefault="00BB7A22" w:rsidP="007745E4">
      <w:pPr>
        <w:pStyle w:val="NoSpacing"/>
        <w:numPr>
          <w:ilvl w:val="0"/>
          <w:numId w:val="1"/>
        </w:numPr>
        <w:ind w:left="851" w:hanging="425"/>
        <w:rPr>
          <w:rFonts w:cs="Arial"/>
        </w:rPr>
      </w:pPr>
      <w:r w:rsidRPr="00014964">
        <w:rPr>
          <w:rFonts w:cs="Arial"/>
        </w:rPr>
        <w:t>Air and sea transport</w:t>
      </w:r>
    </w:p>
    <w:p w14:paraId="1E8B9804" w14:textId="0E94040A" w:rsidR="00BB7A22" w:rsidRPr="00014964" w:rsidRDefault="007745E4" w:rsidP="007745E4">
      <w:pPr>
        <w:pStyle w:val="NoSpacing"/>
        <w:numPr>
          <w:ilvl w:val="0"/>
          <w:numId w:val="1"/>
        </w:numPr>
        <w:ind w:left="851" w:hanging="425"/>
        <w:rPr>
          <w:rFonts w:cs="Arial"/>
        </w:rPr>
      </w:pPr>
      <w:r w:rsidRPr="00014964">
        <w:rPr>
          <w:rFonts w:cs="Arial"/>
        </w:rPr>
        <w:t>Rail freight, in terms of its ability to move transport of freight from road onto rail</w:t>
      </w:r>
      <w:r w:rsidR="00B94396">
        <w:rPr>
          <w:rFonts w:cs="Arial"/>
        </w:rPr>
        <w:t>. Efficiency of freight and freeing up roads should be kept in mind</w:t>
      </w:r>
    </w:p>
    <w:p w14:paraId="7FEE3C94" w14:textId="68293560" w:rsidR="00014964" w:rsidRPr="00014964" w:rsidRDefault="007745E4" w:rsidP="00014964">
      <w:pPr>
        <w:pStyle w:val="NoSpacing"/>
        <w:numPr>
          <w:ilvl w:val="0"/>
          <w:numId w:val="1"/>
        </w:numPr>
        <w:ind w:left="851" w:hanging="425"/>
        <w:rPr>
          <w:rFonts w:cs="Arial"/>
        </w:rPr>
      </w:pPr>
      <w:r w:rsidRPr="00014964">
        <w:rPr>
          <w:rFonts w:cs="Arial"/>
        </w:rPr>
        <w:t xml:space="preserve">(Note: these aspects of transport are excluded from the </w:t>
      </w:r>
      <w:r w:rsidR="00860A2C">
        <w:rPr>
          <w:rFonts w:cs="Arial"/>
        </w:rPr>
        <w:t>I</w:t>
      </w:r>
      <w:r w:rsidRPr="00014964">
        <w:rPr>
          <w:rFonts w:cs="Arial"/>
        </w:rPr>
        <w:t xml:space="preserve">ndicative </w:t>
      </w:r>
      <w:r w:rsidR="00860A2C">
        <w:rPr>
          <w:rFonts w:cs="Arial"/>
        </w:rPr>
        <w:t>B</w:t>
      </w:r>
      <w:r w:rsidRPr="00014964">
        <w:rPr>
          <w:rFonts w:cs="Arial"/>
        </w:rPr>
        <w:t xml:space="preserve">usiness </w:t>
      </w:r>
      <w:r w:rsidR="00860A2C">
        <w:rPr>
          <w:rFonts w:cs="Arial"/>
        </w:rPr>
        <w:t>C</w:t>
      </w:r>
      <w:r w:rsidRPr="00014964">
        <w:rPr>
          <w:rFonts w:cs="Arial"/>
        </w:rPr>
        <w:t xml:space="preserve">ase </w:t>
      </w:r>
      <w:r w:rsidR="00860A2C">
        <w:rPr>
          <w:rFonts w:cs="Arial"/>
        </w:rPr>
        <w:t xml:space="preserve">work </w:t>
      </w:r>
      <w:r w:rsidRPr="00014964">
        <w:rPr>
          <w:rFonts w:cs="Arial"/>
        </w:rPr>
        <w:t>as they are not controlled by local government, which is the focus of the LGC’s work</w:t>
      </w:r>
      <w:r w:rsidR="00014964">
        <w:rPr>
          <w:rFonts w:cs="Arial"/>
        </w:rPr>
        <w:t>. NZTA, which is also involved in the transport work, is only responsible for State Highways and suburban commuter rail)</w:t>
      </w:r>
      <w:r w:rsidR="00860A2C">
        <w:rPr>
          <w:rFonts w:cs="Arial"/>
        </w:rPr>
        <w:t>.</w:t>
      </w:r>
    </w:p>
    <w:p w14:paraId="777B3883" w14:textId="72B9324C" w:rsidR="007745E4" w:rsidRDefault="00014964" w:rsidP="00BB7A22">
      <w:pPr>
        <w:pStyle w:val="NoSpacing"/>
        <w:numPr>
          <w:ilvl w:val="0"/>
          <w:numId w:val="1"/>
        </w:numPr>
        <w:rPr>
          <w:rFonts w:cs="Arial"/>
        </w:rPr>
      </w:pPr>
      <w:r>
        <w:rPr>
          <w:rFonts w:cs="Arial"/>
        </w:rPr>
        <w:t>Unless local government and NZTA buy into LGC’s process, nothing will come out of it. LGC noted that we have been working hard with councils to bring them along with us in the Indicative Business Case process. The options discussed at the meeting have been developed and tested with councils. Councils are supportive of the work, but have not yet decided which option/s they support.</w:t>
      </w:r>
    </w:p>
    <w:p w14:paraId="0985F29D" w14:textId="161F3853" w:rsidR="00014964" w:rsidRDefault="00014964" w:rsidP="00BB7A22">
      <w:pPr>
        <w:pStyle w:val="NoSpacing"/>
        <w:numPr>
          <w:ilvl w:val="0"/>
          <w:numId w:val="1"/>
        </w:numPr>
        <w:rPr>
          <w:rFonts w:cs="Arial"/>
        </w:rPr>
      </w:pPr>
      <w:r>
        <w:rPr>
          <w:rFonts w:cs="Arial"/>
        </w:rPr>
        <w:t xml:space="preserve">One participant thought that it was </w:t>
      </w:r>
      <w:r w:rsidR="009564C1">
        <w:rPr>
          <w:rFonts w:cs="Arial"/>
        </w:rPr>
        <w:t>u</w:t>
      </w:r>
      <w:r>
        <w:rPr>
          <w:rFonts w:cs="Arial"/>
        </w:rPr>
        <w:t>nclear what the problem is – the transport system in Wellington seems to work well.</w:t>
      </w:r>
    </w:p>
    <w:p w14:paraId="760DEC4C" w14:textId="78115984" w:rsidR="001738C3" w:rsidRDefault="001738C3" w:rsidP="00BB7A22">
      <w:pPr>
        <w:pStyle w:val="NoSpacing"/>
        <w:numPr>
          <w:ilvl w:val="0"/>
          <w:numId w:val="1"/>
        </w:numPr>
        <w:rPr>
          <w:rFonts w:cs="Arial"/>
        </w:rPr>
      </w:pPr>
      <w:r>
        <w:rPr>
          <w:rFonts w:cs="Arial"/>
        </w:rPr>
        <w:t xml:space="preserve">Administrative arrangements are several steps removed from people </w:t>
      </w:r>
      <w:proofErr w:type="spellStart"/>
      <w:r>
        <w:rPr>
          <w:rFonts w:cs="Arial"/>
        </w:rPr>
        <w:t>eg</w:t>
      </w:r>
      <w:proofErr w:type="spellEnd"/>
      <w:r>
        <w:rPr>
          <w:rFonts w:cs="Arial"/>
        </w:rPr>
        <w:t xml:space="preserve"> bus services are contracted by Greater Wellington Regional Council to providers, so who do you contact if you have a problem with a bus driver?</w:t>
      </w:r>
    </w:p>
    <w:p w14:paraId="44A92A47" w14:textId="0562C6EE" w:rsidR="00C6292A" w:rsidRDefault="00C6292A" w:rsidP="00BB7A22">
      <w:pPr>
        <w:pStyle w:val="NoSpacing"/>
        <w:numPr>
          <w:ilvl w:val="0"/>
          <w:numId w:val="1"/>
        </w:numPr>
        <w:rPr>
          <w:rFonts w:cs="Arial"/>
        </w:rPr>
      </w:pPr>
      <w:r>
        <w:rPr>
          <w:rFonts w:cs="Arial"/>
        </w:rPr>
        <w:t xml:space="preserve">The rating base is an issue </w:t>
      </w:r>
      <w:proofErr w:type="spellStart"/>
      <w:r>
        <w:rPr>
          <w:rFonts w:cs="Arial"/>
        </w:rPr>
        <w:t>eg</w:t>
      </w:r>
      <w:proofErr w:type="spellEnd"/>
      <w:r>
        <w:rPr>
          <w:rFonts w:cs="Arial"/>
        </w:rPr>
        <w:t xml:space="preserve"> </w:t>
      </w:r>
      <w:proofErr w:type="spellStart"/>
      <w:r>
        <w:rPr>
          <w:rFonts w:cs="Arial"/>
        </w:rPr>
        <w:t>Kiwirail</w:t>
      </w:r>
      <w:proofErr w:type="spellEnd"/>
      <w:r>
        <w:rPr>
          <w:rFonts w:cs="Arial"/>
        </w:rPr>
        <w:t xml:space="preserve"> currently has about 40 </w:t>
      </w:r>
      <w:proofErr w:type="spellStart"/>
      <w:r>
        <w:rPr>
          <w:rFonts w:cs="Arial"/>
        </w:rPr>
        <w:t>cycleways</w:t>
      </w:r>
      <w:proofErr w:type="spellEnd"/>
      <w:r>
        <w:rPr>
          <w:rFonts w:cs="Arial"/>
        </w:rPr>
        <w:t xml:space="preserve"> wanting to use the rail corridor</w:t>
      </w:r>
      <w:r w:rsidR="009564C1">
        <w:rPr>
          <w:rFonts w:cs="Arial"/>
        </w:rPr>
        <w:t>, as it is seen as “free”</w:t>
      </w:r>
      <w:r>
        <w:rPr>
          <w:rFonts w:cs="Arial"/>
        </w:rPr>
        <w:t>. This is a safety issue.</w:t>
      </w:r>
    </w:p>
    <w:p w14:paraId="3A3A4A7C" w14:textId="182B50EE" w:rsidR="00C6292A" w:rsidRDefault="00C6292A" w:rsidP="00BB7A22">
      <w:pPr>
        <w:pStyle w:val="NoSpacing"/>
        <w:numPr>
          <w:ilvl w:val="0"/>
          <w:numId w:val="1"/>
        </w:numPr>
        <w:rPr>
          <w:rFonts w:cs="Arial"/>
        </w:rPr>
      </w:pPr>
      <w:r>
        <w:rPr>
          <w:rFonts w:cs="Arial"/>
        </w:rPr>
        <w:t>Lower Hutt bus system used to work well, but commercial imperatives mean the bus terminal has now been replaced by Westfield and buses need to park on the roadside.</w:t>
      </w:r>
    </w:p>
    <w:p w14:paraId="3308E6CB" w14:textId="0FF195B2" w:rsidR="00AB059B" w:rsidRDefault="00AB059B" w:rsidP="00E76C3C">
      <w:pPr>
        <w:pStyle w:val="NoSpacing"/>
        <w:numPr>
          <w:ilvl w:val="0"/>
          <w:numId w:val="1"/>
        </w:numPr>
        <w:rPr>
          <w:rFonts w:cs="Arial"/>
        </w:rPr>
      </w:pPr>
      <w:r>
        <w:rPr>
          <w:rFonts w:cs="Arial"/>
        </w:rPr>
        <w:t>Accountability</w:t>
      </w:r>
      <w:r w:rsidR="00860A2C">
        <w:rPr>
          <w:rFonts w:cs="Arial"/>
        </w:rPr>
        <w:t xml:space="preserve"> issues are important</w:t>
      </w:r>
      <w:r>
        <w:rPr>
          <w:rFonts w:cs="Arial"/>
        </w:rPr>
        <w:t>:</w:t>
      </w:r>
    </w:p>
    <w:p w14:paraId="22BD858A" w14:textId="77777777" w:rsidR="00AB059B" w:rsidRDefault="00E76C3C" w:rsidP="00AB059B">
      <w:pPr>
        <w:pStyle w:val="NoSpacing"/>
        <w:numPr>
          <w:ilvl w:val="0"/>
          <w:numId w:val="1"/>
        </w:numPr>
        <w:ind w:left="851" w:hanging="425"/>
        <w:rPr>
          <w:rFonts w:cs="Arial"/>
        </w:rPr>
      </w:pPr>
      <w:r>
        <w:rPr>
          <w:rFonts w:cs="Arial"/>
        </w:rPr>
        <w:lastRenderedPageBreak/>
        <w:t xml:space="preserve">Motorcycling community questions whether </w:t>
      </w:r>
      <w:r w:rsidR="00AB059B">
        <w:rPr>
          <w:rFonts w:cs="Arial"/>
        </w:rPr>
        <w:t xml:space="preserve">roads are being built to the appropriate standard that </w:t>
      </w:r>
      <w:r w:rsidR="002B4FF0">
        <w:rPr>
          <w:rFonts w:cs="Arial"/>
        </w:rPr>
        <w:t>is being paid for</w:t>
      </w:r>
    </w:p>
    <w:p w14:paraId="0AFEF1A2" w14:textId="4414C0B9" w:rsidR="00E76C3C" w:rsidRDefault="00AB059B" w:rsidP="00AB059B">
      <w:pPr>
        <w:pStyle w:val="NoSpacing"/>
        <w:numPr>
          <w:ilvl w:val="0"/>
          <w:numId w:val="1"/>
        </w:numPr>
        <w:ind w:left="851" w:hanging="425"/>
        <w:rPr>
          <w:rFonts w:cs="Arial"/>
        </w:rPr>
      </w:pPr>
      <w:r>
        <w:rPr>
          <w:rFonts w:cs="Arial"/>
        </w:rPr>
        <w:t xml:space="preserve">Who assesses that standards are being met? </w:t>
      </w:r>
      <w:proofErr w:type="spellStart"/>
      <w:r>
        <w:rPr>
          <w:rFonts w:cs="Arial"/>
        </w:rPr>
        <w:t>Eg</w:t>
      </w:r>
      <w:proofErr w:type="spellEnd"/>
      <w:r>
        <w:rPr>
          <w:rFonts w:cs="Arial"/>
        </w:rPr>
        <w:t xml:space="preserve"> accessibility standards</w:t>
      </w:r>
      <w:r w:rsidR="002B4FF0">
        <w:rPr>
          <w:rFonts w:cs="Arial"/>
        </w:rPr>
        <w:t xml:space="preserve">. </w:t>
      </w:r>
    </w:p>
    <w:p w14:paraId="0C297579" w14:textId="77777777" w:rsidR="009564C1" w:rsidRPr="008B7BBE" w:rsidRDefault="009564C1" w:rsidP="00781287">
      <w:pPr>
        <w:pStyle w:val="NoSpacing"/>
        <w:rPr>
          <w:rFonts w:ascii="Arial" w:hAnsi="Arial" w:cs="Arial"/>
          <w:b/>
          <w:sz w:val="20"/>
          <w:szCs w:val="20"/>
        </w:rPr>
      </w:pPr>
    </w:p>
    <w:p w14:paraId="5BF21F72" w14:textId="77777777" w:rsidR="00781287" w:rsidRDefault="00CC4532" w:rsidP="00781287">
      <w:pPr>
        <w:pStyle w:val="NoSpacing"/>
        <w:rPr>
          <w:rFonts w:ascii="Arial" w:hAnsi="Arial" w:cs="Arial"/>
          <w:b/>
          <w:sz w:val="32"/>
          <w:szCs w:val="32"/>
        </w:rPr>
      </w:pPr>
      <w:r>
        <w:rPr>
          <w:rFonts w:ascii="Arial" w:hAnsi="Arial" w:cs="Arial"/>
          <w:b/>
          <w:sz w:val="32"/>
          <w:szCs w:val="32"/>
        </w:rPr>
        <w:t>Views on the draft o</w:t>
      </w:r>
      <w:r w:rsidR="00781287" w:rsidRPr="00CC4532">
        <w:rPr>
          <w:rFonts w:ascii="Arial" w:hAnsi="Arial" w:cs="Arial"/>
          <w:b/>
          <w:sz w:val="32"/>
          <w:szCs w:val="32"/>
        </w:rPr>
        <w:t>ptions</w:t>
      </w:r>
      <w:r>
        <w:rPr>
          <w:rFonts w:ascii="Arial" w:hAnsi="Arial" w:cs="Arial"/>
          <w:b/>
          <w:sz w:val="32"/>
          <w:szCs w:val="32"/>
        </w:rPr>
        <w:t xml:space="preserve"> for change</w:t>
      </w:r>
    </w:p>
    <w:p w14:paraId="72AD4941" w14:textId="77777777" w:rsidR="00CC4532" w:rsidRDefault="00CC4532" w:rsidP="00781287">
      <w:pPr>
        <w:pStyle w:val="NoSpacing"/>
        <w:rPr>
          <w:rFonts w:ascii="Arial" w:hAnsi="Arial" w:cs="Arial"/>
          <w:b/>
          <w:sz w:val="20"/>
          <w:szCs w:val="20"/>
        </w:rPr>
      </w:pPr>
    </w:p>
    <w:p w14:paraId="7CE03194" w14:textId="77777777" w:rsidR="00CC4532" w:rsidRPr="00CC4532" w:rsidRDefault="00CC4532" w:rsidP="00781287">
      <w:pPr>
        <w:pStyle w:val="NoSpacing"/>
        <w:rPr>
          <w:rFonts w:ascii="Arial" w:hAnsi="Arial" w:cs="Arial"/>
          <w:b/>
          <w:sz w:val="20"/>
          <w:szCs w:val="20"/>
        </w:rPr>
      </w:pPr>
      <w:r w:rsidRPr="00CC4532">
        <w:rPr>
          <w:rFonts w:ascii="Arial" w:hAnsi="Arial" w:cs="Arial"/>
          <w:b/>
          <w:sz w:val="20"/>
          <w:szCs w:val="20"/>
        </w:rPr>
        <w:t>General</w:t>
      </w:r>
    </w:p>
    <w:p w14:paraId="05121ED9" w14:textId="1A8A244F" w:rsidR="00C6292A" w:rsidRPr="008B7BBE" w:rsidRDefault="00C6292A" w:rsidP="00C6292A">
      <w:pPr>
        <w:pStyle w:val="NoSpacing"/>
        <w:numPr>
          <w:ilvl w:val="0"/>
          <w:numId w:val="1"/>
        </w:numPr>
        <w:rPr>
          <w:rFonts w:cs="Arial"/>
        </w:rPr>
      </w:pPr>
      <w:r w:rsidRPr="008B7BBE">
        <w:rPr>
          <w:rFonts w:cs="Arial"/>
        </w:rPr>
        <w:t>Centralising skills could have benefits for solving some of the capability issues across the system, but the concern in this case is the loss of focus on local concerns.</w:t>
      </w:r>
    </w:p>
    <w:p w14:paraId="0BA641BA" w14:textId="77777777" w:rsidR="00284ECE" w:rsidRDefault="00C6292A" w:rsidP="00284ECE">
      <w:pPr>
        <w:pStyle w:val="NoSpacing"/>
        <w:numPr>
          <w:ilvl w:val="0"/>
          <w:numId w:val="1"/>
        </w:numPr>
        <w:rPr>
          <w:rFonts w:cs="Arial"/>
        </w:rPr>
      </w:pPr>
      <w:r w:rsidRPr="008B7BBE">
        <w:rPr>
          <w:rFonts w:cs="Arial"/>
        </w:rPr>
        <w:t>Larger organisations may attract staff from local areas, leading to a loss of institutional knowledge.</w:t>
      </w:r>
      <w:r w:rsidR="00284ECE" w:rsidRPr="00284ECE">
        <w:rPr>
          <w:rFonts w:cs="Arial"/>
        </w:rPr>
        <w:t xml:space="preserve"> </w:t>
      </w:r>
    </w:p>
    <w:p w14:paraId="01A741B0" w14:textId="04343987" w:rsidR="00284ECE" w:rsidRDefault="00284ECE" w:rsidP="00284ECE">
      <w:pPr>
        <w:pStyle w:val="NoSpacing"/>
        <w:numPr>
          <w:ilvl w:val="0"/>
          <w:numId w:val="1"/>
        </w:numPr>
        <w:rPr>
          <w:rFonts w:cs="Arial"/>
        </w:rPr>
      </w:pPr>
      <w:r>
        <w:rPr>
          <w:rFonts w:cs="Arial"/>
        </w:rPr>
        <w:t xml:space="preserve">There is already a lot of amalgamation of services in the system. </w:t>
      </w:r>
    </w:p>
    <w:p w14:paraId="52C49D72" w14:textId="3F0FA1E1" w:rsidR="00F45BF4" w:rsidRPr="008B7BBE" w:rsidRDefault="00F45BF4" w:rsidP="00C6292A">
      <w:pPr>
        <w:pStyle w:val="NoSpacing"/>
        <w:numPr>
          <w:ilvl w:val="0"/>
          <w:numId w:val="1"/>
        </w:numPr>
        <w:rPr>
          <w:rFonts w:cs="Arial"/>
        </w:rPr>
      </w:pPr>
      <w:r w:rsidRPr="008B7BBE">
        <w:rPr>
          <w:rFonts w:cs="Arial"/>
        </w:rPr>
        <w:t>There needs to be a lot more communication with the public over any potential transport changes.</w:t>
      </w:r>
    </w:p>
    <w:p w14:paraId="7CCBD1CE" w14:textId="77777777" w:rsidR="00E76C3C" w:rsidRDefault="00E76C3C" w:rsidP="00E76C3C">
      <w:pPr>
        <w:pStyle w:val="NoSpacing"/>
        <w:rPr>
          <w:rFonts w:ascii="Arial" w:hAnsi="Arial" w:cs="Arial"/>
          <w:sz w:val="20"/>
          <w:szCs w:val="20"/>
        </w:rPr>
      </w:pPr>
    </w:p>
    <w:p w14:paraId="096AB984" w14:textId="3A99C40D" w:rsidR="00E76C3C" w:rsidRDefault="00E76C3C" w:rsidP="00E76C3C">
      <w:pPr>
        <w:pStyle w:val="NoSpacing"/>
        <w:rPr>
          <w:rFonts w:ascii="Arial" w:hAnsi="Arial" w:cs="Arial"/>
          <w:sz w:val="20"/>
          <w:szCs w:val="20"/>
        </w:rPr>
      </w:pPr>
      <w:r w:rsidRPr="00E76C3C">
        <w:rPr>
          <w:rFonts w:ascii="Arial" w:hAnsi="Arial" w:cs="Arial"/>
          <w:b/>
          <w:sz w:val="20"/>
          <w:szCs w:val="20"/>
        </w:rPr>
        <w:t>Option B</w:t>
      </w:r>
      <w:r>
        <w:rPr>
          <w:rFonts w:ascii="Arial" w:hAnsi="Arial" w:cs="Arial"/>
          <w:b/>
          <w:sz w:val="20"/>
          <w:szCs w:val="20"/>
        </w:rPr>
        <w:t xml:space="preserve"> –</w:t>
      </w:r>
      <w:r w:rsidRPr="00E76C3C">
        <w:rPr>
          <w:rFonts w:ascii="Arial" w:hAnsi="Arial" w:cs="Arial"/>
          <w:b/>
          <w:sz w:val="20"/>
          <w:szCs w:val="20"/>
        </w:rPr>
        <w:t xml:space="preserve"> </w:t>
      </w:r>
      <w:r>
        <w:rPr>
          <w:rFonts w:ascii="Arial" w:hAnsi="Arial" w:cs="Arial"/>
          <w:b/>
          <w:sz w:val="20"/>
          <w:szCs w:val="20"/>
        </w:rPr>
        <w:t>Non-structural measures</w:t>
      </w:r>
    </w:p>
    <w:p w14:paraId="3802F061" w14:textId="3E457DFC" w:rsidR="00E76C3C" w:rsidRPr="008B7BBE" w:rsidRDefault="00E76C3C" w:rsidP="00E76C3C">
      <w:pPr>
        <w:pStyle w:val="NoSpacing"/>
        <w:numPr>
          <w:ilvl w:val="0"/>
          <w:numId w:val="12"/>
        </w:numPr>
        <w:rPr>
          <w:rFonts w:cs="Arial"/>
        </w:rPr>
      </w:pPr>
      <w:r w:rsidRPr="008B7BBE">
        <w:rPr>
          <w:rFonts w:cs="Arial"/>
        </w:rPr>
        <w:t>Voluntary measures relate to the people in an organisation at the time.</w:t>
      </w:r>
    </w:p>
    <w:p w14:paraId="7BE62D20" w14:textId="157B23EF" w:rsidR="002B4FF0" w:rsidRPr="008B7BBE" w:rsidRDefault="002B4FF0" w:rsidP="00E76C3C">
      <w:pPr>
        <w:pStyle w:val="NoSpacing"/>
        <w:numPr>
          <w:ilvl w:val="0"/>
          <w:numId w:val="12"/>
        </w:numPr>
        <w:rPr>
          <w:rFonts w:cs="Arial"/>
        </w:rPr>
      </w:pPr>
      <w:r w:rsidRPr="008B7BBE">
        <w:rPr>
          <w:rFonts w:cs="Arial"/>
        </w:rPr>
        <w:t>If organisations were doing the job they are meant to be doing (</w:t>
      </w:r>
      <w:proofErr w:type="spellStart"/>
      <w:r w:rsidRPr="008B7BBE">
        <w:rPr>
          <w:rFonts w:cs="Arial"/>
        </w:rPr>
        <w:t>eg</w:t>
      </w:r>
      <w:proofErr w:type="spellEnd"/>
      <w:r w:rsidRPr="008B7BBE">
        <w:rPr>
          <w:rFonts w:cs="Arial"/>
        </w:rPr>
        <w:t xml:space="preserve"> providing the right standard of </w:t>
      </w:r>
      <w:proofErr w:type="spellStart"/>
      <w:r w:rsidRPr="008B7BBE">
        <w:rPr>
          <w:rFonts w:cs="Arial"/>
        </w:rPr>
        <w:t>roading</w:t>
      </w:r>
      <w:proofErr w:type="spellEnd"/>
      <w:r w:rsidRPr="008B7BBE">
        <w:rPr>
          <w:rFonts w:cs="Arial"/>
        </w:rPr>
        <w:t>) things would work better under the status quo. This option is more cost effective than structural change.</w:t>
      </w:r>
    </w:p>
    <w:p w14:paraId="23265796" w14:textId="77777777" w:rsidR="00D402E0" w:rsidRPr="0067763B" w:rsidRDefault="00D402E0" w:rsidP="00D402E0">
      <w:pPr>
        <w:pStyle w:val="NoSpacing"/>
        <w:rPr>
          <w:rFonts w:cs="Arial"/>
        </w:rPr>
      </w:pPr>
    </w:p>
    <w:p w14:paraId="10FAD569" w14:textId="77777777" w:rsidR="00CC4532" w:rsidRPr="00CC4532" w:rsidRDefault="00CC4532" w:rsidP="00CC4532">
      <w:pPr>
        <w:pStyle w:val="NoSpacing"/>
        <w:rPr>
          <w:rFonts w:ascii="Arial" w:hAnsi="Arial" w:cs="Arial"/>
          <w:b/>
          <w:sz w:val="20"/>
          <w:szCs w:val="20"/>
        </w:rPr>
      </w:pPr>
      <w:r w:rsidRPr="00CC4532">
        <w:rPr>
          <w:rFonts w:ascii="Arial" w:hAnsi="Arial" w:cs="Arial"/>
          <w:b/>
          <w:sz w:val="20"/>
          <w:szCs w:val="20"/>
        </w:rPr>
        <w:t>Option E – Wellington Transport</w:t>
      </w:r>
    </w:p>
    <w:p w14:paraId="6B325E82" w14:textId="6C132EBA" w:rsidR="00AB059B" w:rsidRDefault="00AB059B" w:rsidP="006A176C">
      <w:pPr>
        <w:pStyle w:val="NoSpacing"/>
        <w:numPr>
          <w:ilvl w:val="0"/>
          <w:numId w:val="1"/>
        </w:numPr>
        <w:rPr>
          <w:rFonts w:cs="Arial"/>
        </w:rPr>
      </w:pPr>
      <w:r>
        <w:rPr>
          <w:rFonts w:cs="Arial"/>
        </w:rPr>
        <w:t>Most participants at the meeting agreed that Option E would be the preference given ‘a blank sheet of paper’.</w:t>
      </w:r>
    </w:p>
    <w:p w14:paraId="6CDC53E0" w14:textId="5AD2599C" w:rsidR="00F45BF4" w:rsidRDefault="00F45BF4" w:rsidP="006A176C">
      <w:pPr>
        <w:pStyle w:val="NoSpacing"/>
        <w:numPr>
          <w:ilvl w:val="0"/>
          <w:numId w:val="1"/>
        </w:numPr>
        <w:rPr>
          <w:rFonts w:cs="Arial"/>
        </w:rPr>
      </w:pPr>
      <w:r>
        <w:rPr>
          <w:rFonts w:cs="Arial"/>
        </w:rPr>
        <w:t>The trade-off is between clear accountability and the local voice.</w:t>
      </w:r>
    </w:p>
    <w:p w14:paraId="1C8DE33F" w14:textId="77777777" w:rsidR="00C6292A" w:rsidRPr="00C6292A" w:rsidRDefault="00C6292A" w:rsidP="00FC334D">
      <w:pPr>
        <w:pStyle w:val="NoSpacing"/>
        <w:rPr>
          <w:rFonts w:cs="Arial"/>
        </w:rPr>
      </w:pPr>
    </w:p>
    <w:p w14:paraId="3E0C327B" w14:textId="1F0D62FA" w:rsidR="00FC334D" w:rsidRPr="00860A2C" w:rsidRDefault="00FC334D" w:rsidP="00FC334D">
      <w:pPr>
        <w:pStyle w:val="NoSpacing"/>
        <w:rPr>
          <w:rFonts w:ascii="Arial" w:hAnsi="Arial" w:cs="Arial"/>
          <w:b/>
          <w:sz w:val="32"/>
          <w:szCs w:val="32"/>
        </w:rPr>
      </w:pPr>
      <w:r w:rsidRPr="00860A2C">
        <w:rPr>
          <w:rFonts w:ascii="Arial" w:hAnsi="Arial" w:cs="Arial"/>
          <w:b/>
          <w:sz w:val="32"/>
          <w:szCs w:val="32"/>
        </w:rPr>
        <w:t>Other suggestions</w:t>
      </w:r>
    </w:p>
    <w:p w14:paraId="74F967BB" w14:textId="744E5E46" w:rsidR="00FC334D" w:rsidRPr="00FC334D" w:rsidRDefault="00860A2C" w:rsidP="00FC334D">
      <w:pPr>
        <w:pStyle w:val="NoSpacing"/>
        <w:numPr>
          <w:ilvl w:val="0"/>
          <w:numId w:val="11"/>
        </w:numPr>
        <w:rPr>
          <w:rFonts w:cs="Arial"/>
        </w:rPr>
      </w:pPr>
      <w:r>
        <w:rPr>
          <w:rFonts w:cs="Arial"/>
        </w:rPr>
        <w:t xml:space="preserve">One participant </w:t>
      </w:r>
      <w:r w:rsidR="00284ECE">
        <w:rPr>
          <w:rFonts w:cs="Arial"/>
        </w:rPr>
        <w:t>suggested t</w:t>
      </w:r>
      <w:r w:rsidR="00FC334D" w:rsidRPr="00FC334D">
        <w:rPr>
          <w:rFonts w:cs="Arial"/>
        </w:rPr>
        <w:t xml:space="preserve">he </w:t>
      </w:r>
      <w:r w:rsidR="00FC334D">
        <w:rPr>
          <w:rFonts w:cs="Arial"/>
        </w:rPr>
        <w:t xml:space="preserve">approach to zoning taken in Queensland (Queensland Infrastructure Act) </w:t>
      </w:r>
      <w:bookmarkStart w:id="0" w:name="_GoBack"/>
      <w:bookmarkEnd w:id="0"/>
      <w:r w:rsidR="00FC334D">
        <w:rPr>
          <w:rFonts w:cs="Arial"/>
        </w:rPr>
        <w:t xml:space="preserve">would be perfect for Wellington – in residential zones developers need to pay all the costs for the site they are developing. This would extend to contributing to transport infrastructure </w:t>
      </w:r>
      <w:proofErr w:type="spellStart"/>
      <w:r w:rsidR="00FC334D">
        <w:rPr>
          <w:rFonts w:cs="Arial"/>
        </w:rPr>
        <w:t>eg</w:t>
      </w:r>
      <w:proofErr w:type="spellEnd"/>
      <w:r w:rsidR="00FC334D">
        <w:rPr>
          <w:rFonts w:cs="Arial"/>
        </w:rPr>
        <w:t xml:space="preserve"> Park and rides, </w:t>
      </w:r>
      <w:proofErr w:type="spellStart"/>
      <w:r w:rsidR="00FC334D">
        <w:rPr>
          <w:rFonts w:cs="Arial"/>
        </w:rPr>
        <w:t>busways</w:t>
      </w:r>
      <w:proofErr w:type="spellEnd"/>
      <w:r w:rsidR="00FC334D">
        <w:rPr>
          <w:rFonts w:cs="Arial"/>
        </w:rPr>
        <w:t xml:space="preserve"> into the city.</w:t>
      </w:r>
    </w:p>
    <w:sectPr w:rsidR="00FC334D" w:rsidRPr="00FC334D" w:rsidSect="00EC1C0B">
      <w:headerReference w:type="default" r:id="rId9"/>
      <w:footerReference w:type="default" r:id="rId10"/>
      <w:pgSz w:w="11906" w:h="16838"/>
      <w:pgMar w:top="851" w:right="1440"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3668E2" w14:textId="77777777" w:rsidR="009D5FF3" w:rsidRDefault="009D5FF3" w:rsidP="00C57CC2">
      <w:pPr>
        <w:spacing w:after="0"/>
      </w:pPr>
      <w:r>
        <w:separator/>
      </w:r>
    </w:p>
  </w:endnote>
  <w:endnote w:type="continuationSeparator" w:id="0">
    <w:p w14:paraId="13AD5CE3" w14:textId="77777777" w:rsidR="009D5FF3" w:rsidRDefault="009D5FF3" w:rsidP="00C57CC2">
      <w:pPr>
        <w:spacing w:after="0"/>
      </w:pPr>
      <w:r>
        <w:continuationSeparator/>
      </w:r>
    </w:p>
  </w:endnote>
  <w:endnote w:type="continuationNotice" w:id="1">
    <w:p w14:paraId="36061138" w14:textId="77777777" w:rsidR="009D5FF3" w:rsidRDefault="009D5FF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688F8" w14:textId="77777777" w:rsidR="009D5FF3" w:rsidRDefault="009D5FF3" w:rsidP="00694DC6">
    <w:pPr>
      <w:pStyle w:val="Footer"/>
      <w:jc w:val="right"/>
    </w:pPr>
    <w:r>
      <w:tab/>
    </w:r>
    <w:sdt>
      <w:sdtPr>
        <w:id w:val="29379631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60A2C">
          <w:rPr>
            <w:noProof/>
          </w:rPr>
          <w:t>2</w:t>
        </w:r>
        <w:r>
          <w:rPr>
            <w:noProof/>
          </w:rPr>
          <w:fldChar w:fldCharType="end"/>
        </w:r>
      </w:sdtContent>
    </w:sdt>
  </w:p>
  <w:p w14:paraId="00B146FF" w14:textId="77777777" w:rsidR="009D5FF3" w:rsidRDefault="009D5FF3" w:rsidP="00694DC6">
    <w:pPr>
      <w:pStyle w:val="Footer"/>
      <w:tabs>
        <w:tab w:val="right" w:pos="9071"/>
      </w:tabs>
      <w:ind w:righ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CE2680" w14:textId="77777777" w:rsidR="009D5FF3" w:rsidRDefault="009D5FF3" w:rsidP="00C57CC2">
      <w:pPr>
        <w:spacing w:after="0"/>
      </w:pPr>
      <w:r>
        <w:separator/>
      </w:r>
    </w:p>
  </w:footnote>
  <w:footnote w:type="continuationSeparator" w:id="0">
    <w:p w14:paraId="3BB7A8BE" w14:textId="77777777" w:rsidR="009D5FF3" w:rsidRDefault="009D5FF3" w:rsidP="00C57CC2">
      <w:pPr>
        <w:spacing w:after="0"/>
      </w:pPr>
      <w:r>
        <w:continuationSeparator/>
      </w:r>
    </w:p>
  </w:footnote>
  <w:footnote w:type="continuationNotice" w:id="1">
    <w:p w14:paraId="086838A9" w14:textId="77777777" w:rsidR="009D5FF3" w:rsidRDefault="009D5FF3">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5813B" w14:textId="77777777" w:rsidR="009D5FF3" w:rsidRDefault="009D5FF3" w:rsidP="00694DC6">
    <w:pPr>
      <w:pStyle w:val="Header"/>
      <w:tabs>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71761"/>
    <w:multiLevelType w:val="hybridMultilevel"/>
    <w:tmpl w:val="3CE69B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65A427D"/>
    <w:multiLevelType w:val="hybridMultilevel"/>
    <w:tmpl w:val="E622299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nsid w:val="3079495E"/>
    <w:multiLevelType w:val="hybridMultilevel"/>
    <w:tmpl w:val="3266E528"/>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nsid w:val="5F9A5209"/>
    <w:multiLevelType w:val="hybridMultilevel"/>
    <w:tmpl w:val="CCA8F7E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62B91F8B"/>
    <w:multiLevelType w:val="hybridMultilevel"/>
    <w:tmpl w:val="8D20AA4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5">
    <w:nsid w:val="63CB3958"/>
    <w:multiLevelType w:val="hybridMultilevel"/>
    <w:tmpl w:val="3A1C95C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nsid w:val="678C2A28"/>
    <w:multiLevelType w:val="hybridMultilevel"/>
    <w:tmpl w:val="196CA9B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6B2A7B0B"/>
    <w:multiLevelType w:val="multilevel"/>
    <w:tmpl w:val="E83A8BA2"/>
    <w:lvl w:ilvl="0">
      <w:start w:val="1"/>
      <w:numFmt w:val="decimal"/>
      <w:pStyle w:val="List123"/>
      <w:lvlText w:val="%1."/>
      <w:lvlJc w:val="left"/>
      <w:pPr>
        <w:ind w:left="924" w:hanging="357"/>
      </w:pPr>
      <w:rPr>
        <w:rFonts w:hint="default"/>
      </w:rPr>
    </w:lvl>
    <w:lvl w:ilvl="1">
      <w:start w:val="1"/>
      <w:numFmt w:val="lowerLetter"/>
      <w:pStyle w:val="List123level2"/>
      <w:lvlText w:val="(%2)"/>
      <w:lvlJc w:val="left"/>
      <w:pPr>
        <w:ind w:left="1281" w:hanging="357"/>
      </w:pPr>
      <w:rPr>
        <w:rFonts w:hint="default"/>
      </w:rPr>
    </w:lvl>
    <w:lvl w:ilvl="2">
      <w:start w:val="1"/>
      <w:numFmt w:val="lowerRoman"/>
      <w:pStyle w:val="List123level3"/>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8">
    <w:nsid w:val="6CD7334D"/>
    <w:multiLevelType w:val="hybridMultilevel"/>
    <w:tmpl w:val="97DA1F8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nsid w:val="6FF858A5"/>
    <w:multiLevelType w:val="hybridMultilevel"/>
    <w:tmpl w:val="07FEEE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7D1B5704"/>
    <w:multiLevelType w:val="hybridMultilevel"/>
    <w:tmpl w:val="F72288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7F0950D0"/>
    <w:multiLevelType w:val="hybridMultilevel"/>
    <w:tmpl w:val="FFA06848"/>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2"/>
  </w:num>
  <w:num w:numId="2">
    <w:abstractNumId w:val="10"/>
  </w:num>
  <w:num w:numId="3">
    <w:abstractNumId w:val="0"/>
  </w:num>
  <w:num w:numId="4">
    <w:abstractNumId w:val="7"/>
  </w:num>
  <w:num w:numId="5">
    <w:abstractNumId w:val="9"/>
  </w:num>
  <w:num w:numId="6">
    <w:abstractNumId w:val="1"/>
  </w:num>
  <w:num w:numId="7">
    <w:abstractNumId w:val="6"/>
  </w:num>
  <w:num w:numId="8">
    <w:abstractNumId w:val="8"/>
  </w:num>
  <w:num w:numId="9">
    <w:abstractNumId w:val="4"/>
  </w:num>
  <w:num w:numId="10">
    <w:abstractNumId w:val="11"/>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096"/>
    <w:rsid w:val="00014964"/>
    <w:rsid w:val="00083506"/>
    <w:rsid w:val="0009447A"/>
    <w:rsid w:val="000A42A8"/>
    <w:rsid w:val="000B0A2C"/>
    <w:rsid w:val="000C7A1F"/>
    <w:rsid w:val="00115EE1"/>
    <w:rsid w:val="00124F7F"/>
    <w:rsid w:val="001412D0"/>
    <w:rsid w:val="001738C3"/>
    <w:rsid w:val="00284ECE"/>
    <w:rsid w:val="00285FE5"/>
    <w:rsid w:val="00293ECD"/>
    <w:rsid w:val="002B4FF0"/>
    <w:rsid w:val="00307CDA"/>
    <w:rsid w:val="00335127"/>
    <w:rsid w:val="00352040"/>
    <w:rsid w:val="0038663D"/>
    <w:rsid w:val="003A6D14"/>
    <w:rsid w:val="003C4013"/>
    <w:rsid w:val="003C4A60"/>
    <w:rsid w:val="003D5B6F"/>
    <w:rsid w:val="003E4C97"/>
    <w:rsid w:val="00426220"/>
    <w:rsid w:val="00436C3B"/>
    <w:rsid w:val="00470AC6"/>
    <w:rsid w:val="004A02C9"/>
    <w:rsid w:val="00500AB1"/>
    <w:rsid w:val="00563822"/>
    <w:rsid w:val="005C4079"/>
    <w:rsid w:val="005F6D03"/>
    <w:rsid w:val="0067763B"/>
    <w:rsid w:val="00692AB6"/>
    <w:rsid w:val="00694DC6"/>
    <w:rsid w:val="006A176C"/>
    <w:rsid w:val="006C72B1"/>
    <w:rsid w:val="006D1CFA"/>
    <w:rsid w:val="006F6184"/>
    <w:rsid w:val="00744096"/>
    <w:rsid w:val="007745E4"/>
    <w:rsid w:val="00781287"/>
    <w:rsid w:val="0078767F"/>
    <w:rsid w:val="007B161B"/>
    <w:rsid w:val="007B590F"/>
    <w:rsid w:val="007C7A8C"/>
    <w:rsid w:val="00842B38"/>
    <w:rsid w:val="00847D62"/>
    <w:rsid w:val="00860A2C"/>
    <w:rsid w:val="00880CCF"/>
    <w:rsid w:val="008B7BBE"/>
    <w:rsid w:val="00941B4F"/>
    <w:rsid w:val="009564C1"/>
    <w:rsid w:val="009625E6"/>
    <w:rsid w:val="00981607"/>
    <w:rsid w:val="009B7EAD"/>
    <w:rsid w:val="009D3C57"/>
    <w:rsid w:val="009D5FF3"/>
    <w:rsid w:val="00A1143A"/>
    <w:rsid w:val="00A24EE3"/>
    <w:rsid w:val="00A30331"/>
    <w:rsid w:val="00A53837"/>
    <w:rsid w:val="00A863FD"/>
    <w:rsid w:val="00AB059B"/>
    <w:rsid w:val="00B15E20"/>
    <w:rsid w:val="00B25532"/>
    <w:rsid w:val="00B2555E"/>
    <w:rsid w:val="00B378C9"/>
    <w:rsid w:val="00B94396"/>
    <w:rsid w:val="00BB4F88"/>
    <w:rsid w:val="00BB7A22"/>
    <w:rsid w:val="00C300FE"/>
    <w:rsid w:val="00C57CC2"/>
    <w:rsid w:val="00C6292A"/>
    <w:rsid w:val="00CA7611"/>
    <w:rsid w:val="00CC4532"/>
    <w:rsid w:val="00CD61AB"/>
    <w:rsid w:val="00CF362A"/>
    <w:rsid w:val="00D402E0"/>
    <w:rsid w:val="00D47C3F"/>
    <w:rsid w:val="00DA103B"/>
    <w:rsid w:val="00DB6378"/>
    <w:rsid w:val="00E02690"/>
    <w:rsid w:val="00E20546"/>
    <w:rsid w:val="00E76C3C"/>
    <w:rsid w:val="00E97041"/>
    <w:rsid w:val="00EB7611"/>
    <w:rsid w:val="00EC1C0B"/>
    <w:rsid w:val="00F06A9A"/>
    <w:rsid w:val="00F45BF4"/>
    <w:rsid w:val="00F76E9E"/>
    <w:rsid w:val="00F8556B"/>
    <w:rsid w:val="00F92938"/>
    <w:rsid w:val="00F94B15"/>
    <w:rsid w:val="00F96A75"/>
    <w:rsid w:val="00FB1A1C"/>
    <w:rsid w:val="00FC334D"/>
    <w:rsid w:val="00FD676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DC6"/>
    <w:pPr>
      <w:keepLines/>
      <w:spacing w:before="120" w:after="240" w:line="240" w:lineRule="auto"/>
    </w:pPr>
    <w:rPr>
      <w:rFonts w:ascii="Calibri" w:hAnsi="Calibri" w:cs="Times New Roman"/>
      <w:sz w:val="24"/>
      <w:szCs w:val="24"/>
    </w:rPr>
  </w:style>
  <w:style w:type="paragraph" w:styleId="Heading1">
    <w:name w:val="heading 1"/>
    <w:basedOn w:val="Normal"/>
    <w:next w:val="Normal"/>
    <w:link w:val="Heading1Char"/>
    <w:qFormat/>
    <w:rsid w:val="00694DC6"/>
    <w:pPr>
      <w:keepNext/>
      <w:spacing w:before="360" w:after="120"/>
      <w:contextualSpacing/>
      <w:outlineLvl w:val="0"/>
    </w:pPr>
    <w:rPr>
      <w:rFonts w:cs="Arial"/>
      <w:b/>
      <w:bCs/>
      <w:color w:val="1F497D" w:themeColor="text2"/>
      <w:kern w:val="32"/>
      <w:sz w:val="52"/>
      <w:szCs w:val="32"/>
    </w:rPr>
  </w:style>
  <w:style w:type="paragraph" w:styleId="Heading2">
    <w:name w:val="heading 2"/>
    <w:basedOn w:val="Normal"/>
    <w:next w:val="Normal"/>
    <w:link w:val="Heading2Char"/>
    <w:qFormat/>
    <w:rsid w:val="00694DC6"/>
    <w:pPr>
      <w:keepNext/>
      <w:spacing w:before="360" w:after="120"/>
      <w:contextualSpacing/>
      <w:outlineLvl w:val="1"/>
    </w:pPr>
    <w:rPr>
      <w:rFonts w:cs="Arial"/>
      <w:b/>
      <w:bCs/>
      <w:iCs/>
      <w:color w:val="1F546B"/>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4096"/>
    <w:pPr>
      <w:spacing w:after="0" w:line="240" w:lineRule="auto"/>
    </w:pPr>
  </w:style>
  <w:style w:type="paragraph" w:styleId="Header">
    <w:name w:val="header"/>
    <w:basedOn w:val="Normal"/>
    <w:link w:val="HeaderChar"/>
    <w:unhideWhenUsed/>
    <w:rsid w:val="00C57CC2"/>
    <w:pPr>
      <w:tabs>
        <w:tab w:val="center" w:pos="4513"/>
        <w:tab w:val="right" w:pos="9026"/>
      </w:tabs>
      <w:spacing w:after="0"/>
    </w:pPr>
  </w:style>
  <w:style w:type="character" w:customStyle="1" w:styleId="HeaderChar">
    <w:name w:val="Header Char"/>
    <w:basedOn w:val="DefaultParagraphFont"/>
    <w:link w:val="Header"/>
    <w:rsid w:val="00C57CC2"/>
  </w:style>
  <w:style w:type="paragraph" w:styleId="Footer">
    <w:name w:val="footer"/>
    <w:basedOn w:val="Normal"/>
    <w:link w:val="FooterChar"/>
    <w:unhideWhenUsed/>
    <w:rsid w:val="00C57CC2"/>
    <w:pPr>
      <w:tabs>
        <w:tab w:val="center" w:pos="4513"/>
        <w:tab w:val="right" w:pos="9026"/>
      </w:tabs>
      <w:spacing w:after="0"/>
    </w:pPr>
  </w:style>
  <w:style w:type="character" w:customStyle="1" w:styleId="FooterChar">
    <w:name w:val="Footer Char"/>
    <w:basedOn w:val="DefaultParagraphFont"/>
    <w:link w:val="Footer"/>
    <w:rsid w:val="00C57CC2"/>
  </w:style>
  <w:style w:type="character" w:customStyle="1" w:styleId="Heading1Char">
    <w:name w:val="Heading 1 Char"/>
    <w:basedOn w:val="DefaultParagraphFont"/>
    <w:link w:val="Heading1"/>
    <w:rsid w:val="00694DC6"/>
    <w:rPr>
      <w:rFonts w:ascii="Calibri" w:hAnsi="Calibri" w:cs="Arial"/>
      <w:b/>
      <w:bCs/>
      <w:color w:val="1F497D" w:themeColor="text2"/>
      <w:kern w:val="32"/>
      <w:sz w:val="52"/>
      <w:szCs w:val="32"/>
    </w:rPr>
  </w:style>
  <w:style w:type="character" w:customStyle="1" w:styleId="Heading2Char">
    <w:name w:val="Heading 2 Char"/>
    <w:basedOn w:val="DefaultParagraphFont"/>
    <w:link w:val="Heading2"/>
    <w:rsid w:val="00694DC6"/>
    <w:rPr>
      <w:rFonts w:ascii="Calibri" w:hAnsi="Calibri" w:cs="Arial"/>
      <w:b/>
      <w:bCs/>
      <w:iCs/>
      <w:color w:val="1F546B"/>
      <w:sz w:val="36"/>
      <w:szCs w:val="28"/>
    </w:rPr>
  </w:style>
  <w:style w:type="paragraph" w:customStyle="1" w:styleId="List123">
    <w:name w:val="List 1 2 3"/>
    <w:basedOn w:val="Normal"/>
    <w:rsid w:val="00694DC6"/>
    <w:pPr>
      <w:numPr>
        <w:numId w:val="4"/>
      </w:numPr>
      <w:spacing w:before="80" w:after="80"/>
    </w:pPr>
  </w:style>
  <w:style w:type="table" w:customStyle="1" w:styleId="DIATable">
    <w:name w:val="_DIA Table"/>
    <w:basedOn w:val="TableNormal"/>
    <w:uiPriority w:val="99"/>
    <w:rsid w:val="00694DC6"/>
    <w:pPr>
      <w:spacing w:before="56" w:after="32" w:line="240" w:lineRule="auto"/>
    </w:pPr>
    <w:rPr>
      <w:rFonts w:ascii="Calibri" w:hAnsi="Calibri"/>
      <w:szCs w:val="24"/>
    </w:rPr>
    <w:tblPr>
      <w:tblInd w:w="108"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6" w:space="0" w:color="1F497D" w:themeColor="text2"/>
        <w:insideV w:val="single" w:sz="6" w:space="0" w:color="1F497D"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497D" w:themeColor="text2"/>
          <w:left w:val="single" w:sz="12" w:space="0" w:color="1F497D" w:themeColor="text2"/>
          <w:bottom w:val="nil"/>
          <w:right w:val="single" w:sz="12" w:space="0" w:color="1F497D" w:themeColor="text2"/>
          <w:insideH w:val="single" w:sz="6" w:space="0" w:color="FFFFFF" w:themeColor="background1"/>
          <w:insideV w:val="single" w:sz="6" w:space="0" w:color="FFFFFF" w:themeColor="background1"/>
          <w:tl2br w:val="nil"/>
          <w:tr2bl w:val="nil"/>
        </w:tcBorders>
        <w:shd w:val="clear" w:color="auto" w:fill="1F497D" w:themeFill="text2"/>
      </w:tcPr>
    </w:tblStylePr>
  </w:style>
  <w:style w:type="paragraph" w:styleId="ListParagraph">
    <w:name w:val="List Paragraph"/>
    <w:basedOn w:val="List123"/>
    <w:uiPriority w:val="34"/>
    <w:qFormat/>
    <w:rsid w:val="00694DC6"/>
  </w:style>
  <w:style w:type="paragraph" w:customStyle="1" w:styleId="List123level2">
    <w:name w:val="List 1 2 3 level 2"/>
    <w:basedOn w:val="Normal"/>
    <w:uiPriority w:val="1"/>
    <w:semiHidden/>
    <w:qFormat/>
    <w:rsid w:val="00694DC6"/>
    <w:pPr>
      <w:numPr>
        <w:ilvl w:val="1"/>
        <w:numId w:val="4"/>
      </w:numPr>
      <w:spacing w:before="80" w:after="80"/>
    </w:pPr>
  </w:style>
  <w:style w:type="paragraph" w:customStyle="1" w:styleId="List123level3">
    <w:name w:val="List 1 2 3 level 3"/>
    <w:basedOn w:val="Normal"/>
    <w:uiPriority w:val="1"/>
    <w:semiHidden/>
    <w:qFormat/>
    <w:rsid w:val="00694DC6"/>
    <w:pPr>
      <w:numPr>
        <w:ilvl w:val="2"/>
        <w:numId w:val="4"/>
      </w:numPr>
      <w:spacing w:before="80" w:after="80"/>
    </w:pPr>
  </w:style>
  <w:style w:type="character" w:styleId="CommentReference">
    <w:name w:val="annotation reference"/>
    <w:basedOn w:val="DefaultParagraphFont"/>
    <w:uiPriority w:val="99"/>
    <w:semiHidden/>
    <w:unhideWhenUsed/>
    <w:rsid w:val="003C4A60"/>
    <w:rPr>
      <w:sz w:val="16"/>
      <w:szCs w:val="16"/>
    </w:rPr>
  </w:style>
  <w:style w:type="paragraph" w:styleId="CommentText">
    <w:name w:val="annotation text"/>
    <w:basedOn w:val="Normal"/>
    <w:link w:val="CommentTextChar"/>
    <w:uiPriority w:val="99"/>
    <w:semiHidden/>
    <w:unhideWhenUsed/>
    <w:rsid w:val="003C4A60"/>
    <w:rPr>
      <w:sz w:val="20"/>
      <w:szCs w:val="20"/>
    </w:rPr>
  </w:style>
  <w:style w:type="character" w:customStyle="1" w:styleId="CommentTextChar">
    <w:name w:val="Comment Text Char"/>
    <w:basedOn w:val="DefaultParagraphFont"/>
    <w:link w:val="CommentText"/>
    <w:uiPriority w:val="99"/>
    <w:semiHidden/>
    <w:rsid w:val="003C4A60"/>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C4A60"/>
    <w:rPr>
      <w:b/>
      <w:bCs/>
    </w:rPr>
  </w:style>
  <w:style w:type="character" w:customStyle="1" w:styleId="CommentSubjectChar">
    <w:name w:val="Comment Subject Char"/>
    <w:basedOn w:val="CommentTextChar"/>
    <w:link w:val="CommentSubject"/>
    <w:uiPriority w:val="99"/>
    <w:semiHidden/>
    <w:rsid w:val="003C4A60"/>
    <w:rPr>
      <w:rFonts w:ascii="Calibri" w:hAnsi="Calibri" w:cs="Times New Roman"/>
      <w:b/>
      <w:bCs/>
      <w:sz w:val="20"/>
      <w:szCs w:val="20"/>
    </w:rPr>
  </w:style>
  <w:style w:type="paragraph" w:styleId="BalloonText">
    <w:name w:val="Balloon Text"/>
    <w:basedOn w:val="Normal"/>
    <w:link w:val="BalloonTextChar"/>
    <w:uiPriority w:val="99"/>
    <w:semiHidden/>
    <w:unhideWhenUsed/>
    <w:rsid w:val="003C4A6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A60"/>
    <w:rPr>
      <w:rFonts w:ascii="Tahoma" w:hAnsi="Tahoma" w:cs="Tahoma"/>
      <w:sz w:val="16"/>
      <w:szCs w:val="16"/>
    </w:rPr>
  </w:style>
  <w:style w:type="table" w:styleId="LightList-Accent5">
    <w:name w:val="Light List Accent 5"/>
    <w:basedOn w:val="TableNormal"/>
    <w:uiPriority w:val="61"/>
    <w:rsid w:val="00B378C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Hyperlink">
    <w:name w:val="Hyperlink"/>
    <w:basedOn w:val="DefaultParagraphFont"/>
    <w:uiPriority w:val="99"/>
    <w:unhideWhenUsed/>
    <w:rsid w:val="00842B38"/>
    <w:rPr>
      <w:color w:val="0000FF" w:themeColor="hyperlink"/>
      <w:u w:val="single"/>
    </w:rPr>
  </w:style>
  <w:style w:type="paragraph" w:styleId="Revision">
    <w:name w:val="Revision"/>
    <w:hidden/>
    <w:uiPriority w:val="99"/>
    <w:semiHidden/>
    <w:rsid w:val="003D5B6F"/>
    <w:pPr>
      <w:spacing w:after="0" w:line="240" w:lineRule="auto"/>
    </w:pPr>
    <w:rPr>
      <w:rFonts w:ascii="Calibri" w:hAnsi="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DC6"/>
    <w:pPr>
      <w:keepLines/>
      <w:spacing w:before="120" w:after="240" w:line="240" w:lineRule="auto"/>
    </w:pPr>
    <w:rPr>
      <w:rFonts w:ascii="Calibri" w:hAnsi="Calibri" w:cs="Times New Roman"/>
      <w:sz w:val="24"/>
      <w:szCs w:val="24"/>
    </w:rPr>
  </w:style>
  <w:style w:type="paragraph" w:styleId="Heading1">
    <w:name w:val="heading 1"/>
    <w:basedOn w:val="Normal"/>
    <w:next w:val="Normal"/>
    <w:link w:val="Heading1Char"/>
    <w:qFormat/>
    <w:rsid w:val="00694DC6"/>
    <w:pPr>
      <w:keepNext/>
      <w:spacing w:before="360" w:after="120"/>
      <w:contextualSpacing/>
      <w:outlineLvl w:val="0"/>
    </w:pPr>
    <w:rPr>
      <w:rFonts w:cs="Arial"/>
      <w:b/>
      <w:bCs/>
      <w:color w:val="1F497D" w:themeColor="text2"/>
      <w:kern w:val="32"/>
      <w:sz w:val="52"/>
      <w:szCs w:val="32"/>
    </w:rPr>
  </w:style>
  <w:style w:type="paragraph" w:styleId="Heading2">
    <w:name w:val="heading 2"/>
    <w:basedOn w:val="Normal"/>
    <w:next w:val="Normal"/>
    <w:link w:val="Heading2Char"/>
    <w:qFormat/>
    <w:rsid w:val="00694DC6"/>
    <w:pPr>
      <w:keepNext/>
      <w:spacing w:before="360" w:after="120"/>
      <w:contextualSpacing/>
      <w:outlineLvl w:val="1"/>
    </w:pPr>
    <w:rPr>
      <w:rFonts w:cs="Arial"/>
      <w:b/>
      <w:bCs/>
      <w:iCs/>
      <w:color w:val="1F546B"/>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4096"/>
    <w:pPr>
      <w:spacing w:after="0" w:line="240" w:lineRule="auto"/>
    </w:pPr>
  </w:style>
  <w:style w:type="paragraph" w:styleId="Header">
    <w:name w:val="header"/>
    <w:basedOn w:val="Normal"/>
    <w:link w:val="HeaderChar"/>
    <w:unhideWhenUsed/>
    <w:rsid w:val="00C57CC2"/>
    <w:pPr>
      <w:tabs>
        <w:tab w:val="center" w:pos="4513"/>
        <w:tab w:val="right" w:pos="9026"/>
      </w:tabs>
      <w:spacing w:after="0"/>
    </w:pPr>
  </w:style>
  <w:style w:type="character" w:customStyle="1" w:styleId="HeaderChar">
    <w:name w:val="Header Char"/>
    <w:basedOn w:val="DefaultParagraphFont"/>
    <w:link w:val="Header"/>
    <w:rsid w:val="00C57CC2"/>
  </w:style>
  <w:style w:type="paragraph" w:styleId="Footer">
    <w:name w:val="footer"/>
    <w:basedOn w:val="Normal"/>
    <w:link w:val="FooterChar"/>
    <w:unhideWhenUsed/>
    <w:rsid w:val="00C57CC2"/>
    <w:pPr>
      <w:tabs>
        <w:tab w:val="center" w:pos="4513"/>
        <w:tab w:val="right" w:pos="9026"/>
      </w:tabs>
      <w:spacing w:after="0"/>
    </w:pPr>
  </w:style>
  <w:style w:type="character" w:customStyle="1" w:styleId="FooterChar">
    <w:name w:val="Footer Char"/>
    <w:basedOn w:val="DefaultParagraphFont"/>
    <w:link w:val="Footer"/>
    <w:rsid w:val="00C57CC2"/>
  </w:style>
  <w:style w:type="character" w:customStyle="1" w:styleId="Heading1Char">
    <w:name w:val="Heading 1 Char"/>
    <w:basedOn w:val="DefaultParagraphFont"/>
    <w:link w:val="Heading1"/>
    <w:rsid w:val="00694DC6"/>
    <w:rPr>
      <w:rFonts w:ascii="Calibri" w:hAnsi="Calibri" w:cs="Arial"/>
      <w:b/>
      <w:bCs/>
      <w:color w:val="1F497D" w:themeColor="text2"/>
      <w:kern w:val="32"/>
      <w:sz w:val="52"/>
      <w:szCs w:val="32"/>
    </w:rPr>
  </w:style>
  <w:style w:type="character" w:customStyle="1" w:styleId="Heading2Char">
    <w:name w:val="Heading 2 Char"/>
    <w:basedOn w:val="DefaultParagraphFont"/>
    <w:link w:val="Heading2"/>
    <w:rsid w:val="00694DC6"/>
    <w:rPr>
      <w:rFonts w:ascii="Calibri" w:hAnsi="Calibri" w:cs="Arial"/>
      <w:b/>
      <w:bCs/>
      <w:iCs/>
      <w:color w:val="1F546B"/>
      <w:sz w:val="36"/>
      <w:szCs w:val="28"/>
    </w:rPr>
  </w:style>
  <w:style w:type="paragraph" w:customStyle="1" w:styleId="List123">
    <w:name w:val="List 1 2 3"/>
    <w:basedOn w:val="Normal"/>
    <w:rsid w:val="00694DC6"/>
    <w:pPr>
      <w:numPr>
        <w:numId w:val="4"/>
      </w:numPr>
      <w:spacing w:before="80" w:after="80"/>
    </w:pPr>
  </w:style>
  <w:style w:type="table" w:customStyle="1" w:styleId="DIATable">
    <w:name w:val="_DIA Table"/>
    <w:basedOn w:val="TableNormal"/>
    <w:uiPriority w:val="99"/>
    <w:rsid w:val="00694DC6"/>
    <w:pPr>
      <w:spacing w:before="56" w:after="32" w:line="240" w:lineRule="auto"/>
    </w:pPr>
    <w:rPr>
      <w:rFonts w:ascii="Calibri" w:hAnsi="Calibri"/>
      <w:szCs w:val="24"/>
    </w:rPr>
    <w:tblPr>
      <w:tblInd w:w="108" w:type="dxa"/>
      <w:tblBorders>
        <w:top w:val="single" w:sz="12" w:space="0" w:color="1F497D" w:themeColor="text2"/>
        <w:left w:val="single" w:sz="12" w:space="0" w:color="1F497D" w:themeColor="text2"/>
        <w:bottom w:val="single" w:sz="12" w:space="0" w:color="1F497D" w:themeColor="text2"/>
        <w:right w:val="single" w:sz="12" w:space="0" w:color="1F497D" w:themeColor="text2"/>
        <w:insideH w:val="single" w:sz="6" w:space="0" w:color="1F497D" w:themeColor="text2"/>
        <w:insideV w:val="single" w:sz="6" w:space="0" w:color="1F497D"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497D" w:themeColor="text2"/>
          <w:left w:val="single" w:sz="12" w:space="0" w:color="1F497D" w:themeColor="text2"/>
          <w:bottom w:val="nil"/>
          <w:right w:val="single" w:sz="12" w:space="0" w:color="1F497D" w:themeColor="text2"/>
          <w:insideH w:val="single" w:sz="6" w:space="0" w:color="FFFFFF" w:themeColor="background1"/>
          <w:insideV w:val="single" w:sz="6" w:space="0" w:color="FFFFFF" w:themeColor="background1"/>
          <w:tl2br w:val="nil"/>
          <w:tr2bl w:val="nil"/>
        </w:tcBorders>
        <w:shd w:val="clear" w:color="auto" w:fill="1F497D" w:themeFill="text2"/>
      </w:tcPr>
    </w:tblStylePr>
  </w:style>
  <w:style w:type="paragraph" w:styleId="ListParagraph">
    <w:name w:val="List Paragraph"/>
    <w:basedOn w:val="List123"/>
    <w:uiPriority w:val="34"/>
    <w:qFormat/>
    <w:rsid w:val="00694DC6"/>
  </w:style>
  <w:style w:type="paragraph" w:customStyle="1" w:styleId="List123level2">
    <w:name w:val="List 1 2 3 level 2"/>
    <w:basedOn w:val="Normal"/>
    <w:uiPriority w:val="1"/>
    <w:semiHidden/>
    <w:qFormat/>
    <w:rsid w:val="00694DC6"/>
    <w:pPr>
      <w:numPr>
        <w:ilvl w:val="1"/>
        <w:numId w:val="4"/>
      </w:numPr>
      <w:spacing w:before="80" w:after="80"/>
    </w:pPr>
  </w:style>
  <w:style w:type="paragraph" w:customStyle="1" w:styleId="List123level3">
    <w:name w:val="List 1 2 3 level 3"/>
    <w:basedOn w:val="Normal"/>
    <w:uiPriority w:val="1"/>
    <w:semiHidden/>
    <w:qFormat/>
    <w:rsid w:val="00694DC6"/>
    <w:pPr>
      <w:numPr>
        <w:ilvl w:val="2"/>
        <w:numId w:val="4"/>
      </w:numPr>
      <w:spacing w:before="80" w:after="80"/>
    </w:pPr>
  </w:style>
  <w:style w:type="character" w:styleId="CommentReference">
    <w:name w:val="annotation reference"/>
    <w:basedOn w:val="DefaultParagraphFont"/>
    <w:uiPriority w:val="99"/>
    <w:semiHidden/>
    <w:unhideWhenUsed/>
    <w:rsid w:val="003C4A60"/>
    <w:rPr>
      <w:sz w:val="16"/>
      <w:szCs w:val="16"/>
    </w:rPr>
  </w:style>
  <w:style w:type="paragraph" w:styleId="CommentText">
    <w:name w:val="annotation text"/>
    <w:basedOn w:val="Normal"/>
    <w:link w:val="CommentTextChar"/>
    <w:uiPriority w:val="99"/>
    <w:semiHidden/>
    <w:unhideWhenUsed/>
    <w:rsid w:val="003C4A60"/>
    <w:rPr>
      <w:sz w:val="20"/>
      <w:szCs w:val="20"/>
    </w:rPr>
  </w:style>
  <w:style w:type="character" w:customStyle="1" w:styleId="CommentTextChar">
    <w:name w:val="Comment Text Char"/>
    <w:basedOn w:val="DefaultParagraphFont"/>
    <w:link w:val="CommentText"/>
    <w:uiPriority w:val="99"/>
    <w:semiHidden/>
    <w:rsid w:val="003C4A60"/>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C4A60"/>
    <w:rPr>
      <w:b/>
      <w:bCs/>
    </w:rPr>
  </w:style>
  <w:style w:type="character" w:customStyle="1" w:styleId="CommentSubjectChar">
    <w:name w:val="Comment Subject Char"/>
    <w:basedOn w:val="CommentTextChar"/>
    <w:link w:val="CommentSubject"/>
    <w:uiPriority w:val="99"/>
    <w:semiHidden/>
    <w:rsid w:val="003C4A60"/>
    <w:rPr>
      <w:rFonts w:ascii="Calibri" w:hAnsi="Calibri" w:cs="Times New Roman"/>
      <w:b/>
      <w:bCs/>
      <w:sz w:val="20"/>
      <w:szCs w:val="20"/>
    </w:rPr>
  </w:style>
  <w:style w:type="paragraph" w:styleId="BalloonText">
    <w:name w:val="Balloon Text"/>
    <w:basedOn w:val="Normal"/>
    <w:link w:val="BalloonTextChar"/>
    <w:uiPriority w:val="99"/>
    <w:semiHidden/>
    <w:unhideWhenUsed/>
    <w:rsid w:val="003C4A6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A60"/>
    <w:rPr>
      <w:rFonts w:ascii="Tahoma" w:hAnsi="Tahoma" w:cs="Tahoma"/>
      <w:sz w:val="16"/>
      <w:szCs w:val="16"/>
    </w:rPr>
  </w:style>
  <w:style w:type="table" w:styleId="LightList-Accent5">
    <w:name w:val="Light List Accent 5"/>
    <w:basedOn w:val="TableNormal"/>
    <w:uiPriority w:val="61"/>
    <w:rsid w:val="00B378C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Hyperlink">
    <w:name w:val="Hyperlink"/>
    <w:basedOn w:val="DefaultParagraphFont"/>
    <w:uiPriority w:val="99"/>
    <w:unhideWhenUsed/>
    <w:rsid w:val="00842B38"/>
    <w:rPr>
      <w:color w:val="0000FF" w:themeColor="hyperlink"/>
      <w:u w:val="single"/>
    </w:rPr>
  </w:style>
  <w:style w:type="paragraph" w:styleId="Revision">
    <w:name w:val="Revision"/>
    <w:hidden/>
    <w:uiPriority w:val="99"/>
    <w:semiHidden/>
    <w:rsid w:val="003D5B6F"/>
    <w:pPr>
      <w:spacing w:after="0" w:line="240" w:lineRule="auto"/>
    </w:pPr>
    <w:rPr>
      <w:rFonts w:ascii="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65691">
      <w:bodyDiv w:val="1"/>
      <w:marLeft w:val="0"/>
      <w:marRight w:val="0"/>
      <w:marTop w:val="0"/>
      <w:marBottom w:val="0"/>
      <w:divBdr>
        <w:top w:val="none" w:sz="0" w:space="0" w:color="auto"/>
        <w:left w:val="none" w:sz="0" w:space="0" w:color="auto"/>
        <w:bottom w:val="none" w:sz="0" w:space="0" w:color="auto"/>
        <w:right w:val="none" w:sz="0" w:space="0" w:color="auto"/>
      </w:divBdr>
    </w:div>
    <w:div w:id="284848731">
      <w:bodyDiv w:val="1"/>
      <w:marLeft w:val="0"/>
      <w:marRight w:val="0"/>
      <w:marTop w:val="0"/>
      <w:marBottom w:val="0"/>
      <w:divBdr>
        <w:top w:val="none" w:sz="0" w:space="0" w:color="auto"/>
        <w:left w:val="none" w:sz="0" w:space="0" w:color="auto"/>
        <w:bottom w:val="none" w:sz="0" w:space="0" w:color="auto"/>
        <w:right w:val="none" w:sz="0" w:space="0" w:color="auto"/>
      </w:divBdr>
    </w:div>
    <w:div w:id="1338656226">
      <w:bodyDiv w:val="1"/>
      <w:marLeft w:val="0"/>
      <w:marRight w:val="0"/>
      <w:marTop w:val="0"/>
      <w:marBottom w:val="0"/>
      <w:divBdr>
        <w:top w:val="none" w:sz="0" w:space="0" w:color="auto"/>
        <w:left w:val="none" w:sz="0" w:space="0" w:color="auto"/>
        <w:bottom w:val="none" w:sz="0" w:space="0" w:color="auto"/>
        <w:right w:val="none" w:sz="0" w:space="0" w:color="auto"/>
      </w:divBdr>
    </w:div>
    <w:div w:id="143027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340E9-4E17-4DC8-8425-E72639AD6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15885BFF</Template>
  <TotalTime>4</TotalTime>
  <Pages>3</Pages>
  <Words>1052</Words>
  <Characters>5999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Internal Affairs</Company>
  <LinksUpToDate>false</LinksUpToDate>
  <CharactersWithSpaces>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 Park</dc:creator>
  <cp:lastModifiedBy>Sarah  Gunn</cp:lastModifiedBy>
  <cp:revision>3</cp:revision>
  <cp:lastPrinted>2016-02-17T01:21:00Z</cp:lastPrinted>
  <dcterms:created xsi:type="dcterms:W3CDTF">2016-07-28T08:16:00Z</dcterms:created>
  <dcterms:modified xsi:type="dcterms:W3CDTF">2016-07-28T08:20:00Z</dcterms:modified>
</cp:coreProperties>
</file>