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B8" w:rsidRDefault="0004371B" w:rsidP="00026FA8">
      <w:pPr>
        <w:pStyle w:val="Heading3"/>
      </w:pPr>
      <w:r>
        <w:t>Councillors’ initial v</w:t>
      </w:r>
      <w:r w:rsidR="00EF7A3B">
        <w:t>iews on t</w:t>
      </w:r>
      <w:r w:rsidR="00BB3D68">
        <w:t xml:space="preserve">he </w:t>
      </w:r>
      <w:r w:rsidR="00026FA8">
        <w:t>benefits</w:t>
      </w:r>
      <w:r w:rsidR="00AC3F02">
        <w:t xml:space="preserve"> of the </w:t>
      </w:r>
      <w:r>
        <w:t xml:space="preserve">potential </w:t>
      </w:r>
      <w:r w:rsidR="00AC3F02">
        <w:t>options</w:t>
      </w:r>
    </w:p>
    <w:p w:rsidR="009016DD" w:rsidRPr="00EF7A3B" w:rsidRDefault="009016DD" w:rsidP="009016DD">
      <w:pPr>
        <w:rPr>
          <w:szCs w:val="22"/>
        </w:rPr>
      </w:pPr>
      <w:r w:rsidRPr="00EF7A3B">
        <w:rPr>
          <w:szCs w:val="22"/>
        </w:rPr>
        <w:t>The South Wairarapa</w:t>
      </w:r>
      <w:r w:rsidR="00B62818">
        <w:rPr>
          <w:szCs w:val="22"/>
        </w:rPr>
        <w:t>,</w:t>
      </w:r>
      <w:r w:rsidRPr="00EF7A3B">
        <w:rPr>
          <w:szCs w:val="22"/>
        </w:rPr>
        <w:t xml:space="preserve"> Carterton</w:t>
      </w:r>
      <w:r w:rsidR="00B62818">
        <w:rPr>
          <w:szCs w:val="22"/>
        </w:rPr>
        <w:t xml:space="preserve"> and Ma</w:t>
      </w:r>
      <w:r w:rsidRPr="00EF7A3B">
        <w:rPr>
          <w:szCs w:val="22"/>
        </w:rPr>
        <w:t>sterton Distr</w:t>
      </w:r>
      <w:bookmarkStart w:id="0" w:name="_GoBack"/>
      <w:bookmarkEnd w:id="0"/>
      <w:r w:rsidRPr="00EF7A3B">
        <w:rPr>
          <w:szCs w:val="22"/>
        </w:rPr>
        <w:t>ict Council</w:t>
      </w:r>
      <w:r w:rsidR="00B62818">
        <w:rPr>
          <w:szCs w:val="22"/>
        </w:rPr>
        <w:t>s</w:t>
      </w:r>
      <w:r w:rsidR="00EF7A3B" w:rsidRPr="00EF7A3B">
        <w:rPr>
          <w:szCs w:val="22"/>
        </w:rPr>
        <w:t>,</w:t>
      </w:r>
      <w:r w:rsidRPr="00EF7A3B">
        <w:rPr>
          <w:szCs w:val="22"/>
        </w:rPr>
        <w:t xml:space="preserve"> Greater Wellington Regional Council </w:t>
      </w:r>
      <w:r w:rsidR="00EF7A3B" w:rsidRPr="00EF7A3B">
        <w:rPr>
          <w:szCs w:val="22"/>
        </w:rPr>
        <w:t xml:space="preserve">and the Commission </w:t>
      </w:r>
      <w:r w:rsidRPr="00EF7A3B">
        <w:rPr>
          <w:szCs w:val="22"/>
        </w:rPr>
        <w:t xml:space="preserve">held a </w:t>
      </w:r>
      <w:r w:rsidR="0004371B">
        <w:rPr>
          <w:szCs w:val="22"/>
        </w:rPr>
        <w:t xml:space="preserve">two </w:t>
      </w:r>
      <w:r w:rsidRPr="00EF7A3B">
        <w:rPr>
          <w:szCs w:val="22"/>
        </w:rPr>
        <w:t>joint workshop</w:t>
      </w:r>
      <w:r w:rsidR="0004371B">
        <w:rPr>
          <w:szCs w:val="22"/>
        </w:rPr>
        <w:t>s</w:t>
      </w:r>
      <w:r w:rsidRPr="00EF7A3B">
        <w:rPr>
          <w:szCs w:val="22"/>
        </w:rPr>
        <w:t xml:space="preserve"> </w:t>
      </w:r>
      <w:r w:rsidR="0004371B">
        <w:rPr>
          <w:szCs w:val="22"/>
        </w:rPr>
        <w:t>in</w:t>
      </w:r>
      <w:r w:rsidR="00D94D93" w:rsidRPr="00EF7A3B">
        <w:rPr>
          <w:szCs w:val="22"/>
        </w:rPr>
        <w:t xml:space="preserve"> November</w:t>
      </w:r>
      <w:r w:rsidR="0004371B">
        <w:rPr>
          <w:szCs w:val="22"/>
        </w:rPr>
        <w:t xml:space="preserve"> and December</w:t>
      </w:r>
      <w:r w:rsidR="00D94D93" w:rsidRPr="00EF7A3B">
        <w:rPr>
          <w:szCs w:val="22"/>
        </w:rPr>
        <w:t xml:space="preserve"> 2015</w:t>
      </w:r>
      <w:r w:rsidRPr="00EF7A3B">
        <w:rPr>
          <w:szCs w:val="22"/>
        </w:rPr>
        <w:t>. The</w:t>
      </w:r>
      <w:r w:rsidR="00B404CC" w:rsidRPr="00EF7A3B">
        <w:rPr>
          <w:szCs w:val="22"/>
        </w:rPr>
        <w:t xml:space="preserve"> two</w:t>
      </w:r>
      <w:r w:rsidRPr="00EF7A3B">
        <w:rPr>
          <w:szCs w:val="22"/>
        </w:rPr>
        <w:t xml:space="preserve"> tables </w:t>
      </w:r>
      <w:r w:rsidR="00B404CC" w:rsidRPr="00EF7A3B">
        <w:rPr>
          <w:szCs w:val="22"/>
        </w:rPr>
        <w:t xml:space="preserve">below </w:t>
      </w:r>
      <w:r w:rsidRPr="00EF7A3B">
        <w:rPr>
          <w:szCs w:val="22"/>
        </w:rPr>
        <w:t xml:space="preserve">are a summary of </w:t>
      </w:r>
      <w:r w:rsidR="00E02AA6" w:rsidRPr="00EF7A3B">
        <w:rPr>
          <w:szCs w:val="22"/>
        </w:rPr>
        <w:t>councillors</w:t>
      </w:r>
      <w:r w:rsidR="00EF7A3B" w:rsidRPr="00EF7A3B">
        <w:rPr>
          <w:szCs w:val="22"/>
        </w:rPr>
        <w:t>’</w:t>
      </w:r>
      <w:r w:rsidR="0004371B">
        <w:rPr>
          <w:szCs w:val="22"/>
        </w:rPr>
        <w:t xml:space="preserve"> initial</w:t>
      </w:r>
      <w:r w:rsidR="00E02AA6" w:rsidRPr="00EF7A3B">
        <w:rPr>
          <w:szCs w:val="22"/>
        </w:rPr>
        <w:t xml:space="preserve"> views from </w:t>
      </w:r>
      <w:r w:rsidR="00EF7A3B">
        <w:rPr>
          <w:szCs w:val="22"/>
        </w:rPr>
        <w:t xml:space="preserve">the </w:t>
      </w:r>
      <w:r w:rsidRPr="00EF7A3B">
        <w:rPr>
          <w:szCs w:val="22"/>
        </w:rPr>
        <w:t xml:space="preserve">workshop, with some additions now that the detail of the </w:t>
      </w:r>
      <w:r w:rsidR="0004371B">
        <w:rPr>
          <w:szCs w:val="22"/>
        </w:rPr>
        <w:t xml:space="preserve">potential </w:t>
      </w:r>
      <w:r w:rsidRPr="00EF7A3B">
        <w:rPr>
          <w:szCs w:val="22"/>
        </w:rPr>
        <w:t>options has been expanded</w:t>
      </w:r>
      <w:r w:rsidR="00B404CC" w:rsidRPr="00EF7A3B">
        <w:rPr>
          <w:szCs w:val="22"/>
        </w:rPr>
        <w:t xml:space="preserve">. </w:t>
      </w:r>
      <w:r w:rsidR="00EF7A3B" w:rsidRPr="00EF7A3B">
        <w:rPr>
          <w:szCs w:val="22"/>
        </w:rPr>
        <w:t xml:space="preserve">Councillors’ views were not unanimous so </w:t>
      </w:r>
      <w:r w:rsidR="00E17772">
        <w:rPr>
          <w:szCs w:val="22"/>
        </w:rPr>
        <w:t xml:space="preserve">some of </w:t>
      </w:r>
      <w:r w:rsidR="00EF7A3B">
        <w:rPr>
          <w:szCs w:val="22"/>
        </w:rPr>
        <w:t xml:space="preserve">the comments below </w:t>
      </w:r>
      <w:r w:rsidR="00E17772">
        <w:rPr>
          <w:szCs w:val="22"/>
        </w:rPr>
        <w:t>are not agreed to by all.</w:t>
      </w:r>
      <w:r w:rsidR="00EF7A3B" w:rsidRPr="00EF7A3B">
        <w:rPr>
          <w:szCs w:val="22"/>
        </w:rPr>
        <w:t xml:space="preserve"> </w:t>
      </w:r>
    </w:p>
    <w:tbl>
      <w:tblPr>
        <w:tblStyle w:val="DIATable"/>
        <w:tblW w:w="0" w:type="auto"/>
        <w:tblLook w:val="04A0" w:firstRow="1" w:lastRow="0" w:firstColumn="1" w:lastColumn="0" w:noHBand="0" w:noVBand="1"/>
      </w:tblPr>
      <w:tblGrid>
        <w:gridCol w:w="2418"/>
        <w:gridCol w:w="2426"/>
        <w:gridCol w:w="2425"/>
        <w:gridCol w:w="2425"/>
        <w:gridCol w:w="2421"/>
        <w:gridCol w:w="2423"/>
      </w:tblGrid>
      <w:tr w:rsidR="00026FA8" w:rsidTr="00026F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18" w:type="dxa"/>
          </w:tcPr>
          <w:p w:rsidR="00BB3D68" w:rsidRDefault="00BB3D68" w:rsidP="002777D8">
            <w:r w:rsidRPr="00BB3D68">
              <w:t>Option A – the Status Quo</w:t>
            </w:r>
          </w:p>
        </w:tc>
        <w:tc>
          <w:tcPr>
            <w:tcW w:w="2426" w:type="dxa"/>
          </w:tcPr>
          <w:p w:rsidR="00BB3D68" w:rsidRDefault="00BB3D68" w:rsidP="002777D8">
            <w:r w:rsidRPr="00BB3D68">
              <w:t>Option B – Wairarapa District Council</w:t>
            </w:r>
          </w:p>
        </w:tc>
        <w:tc>
          <w:tcPr>
            <w:tcW w:w="2425" w:type="dxa"/>
          </w:tcPr>
          <w:p w:rsidR="00BB3D68" w:rsidRDefault="00BB3D68" w:rsidP="00DC7A2B">
            <w:r w:rsidRPr="00BB3D68">
              <w:t>Option C – WDC and a Wairarapa RMA</w:t>
            </w:r>
            <w:r w:rsidR="005A7BD8">
              <w:t xml:space="preserve"> Unitary</w:t>
            </w:r>
            <w:r w:rsidRPr="00BB3D68">
              <w:t xml:space="preserve"> Plan Committee </w:t>
            </w:r>
          </w:p>
        </w:tc>
        <w:tc>
          <w:tcPr>
            <w:tcW w:w="2425" w:type="dxa"/>
          </w:tcPr>
          <w:p w:rsidR="00BB3D68" w:rsidRDefault="00BB3D68" w:rsidP="00DC7A2B">
            <w:r w:rsidRPr="00BB3D68">
              <w:t>Option D – WDC and joint GW</w:t>
            </w:r>
            <w:r w:rsidR="00C3690B">
              <w:t>RC</w:t>
            </w:r>
            <w:r w:rsidRPr="00BB3D68">
              <w:t>- WDC Wairarapa Committees</w:t>
            </w:r>
          </w:p>
        </w:tc>
        <w:tc>
          <w:tcPr>
            <w:tcW w:w="2421" w:type="dxa"/>
          </w:tcPr>
          <w:p w:rsidR="00BB3D68" w:rsidRDefault="00BB3D68" w:rsidP="00DC7A2B">
            <w:r w:rsidRPr="00BB3D68">
              <w:t xml:space="preserve">Option E – WDC including most regional council functions </w:t>
            </w:r>
          </w:p>
        </w:tc>
        <w:tc>
          <w:tcPr>
            <w:tcW w:w="2423" w:type="dxa"/>
          </w:tcPr>
          <w:p w:rsidR="00BB3D68" w:rsidRDefault="00BB3D68" w:rsidP="002777D8">
            <w:r w:rsidRPr="00BB3D68">
              <w:t>Option F –  Wairarapa Unitary Council (WUC)</w:t>
            </w:r>
          </w:p>
        </w:tc>
      </w:tr>
      <w:tr w:rsidR="00BB3D68" w:rsidTr="00026FA8">
        <w:tc>
          <w:tcPr>
            <w:tcW w:w="2418" w:type="dxa"/>
          </w:tcPr>
          <w:p w:rsidR="001B2004" w:rsidRDefault="001B2004" w:rsidP="00DB367F">
            <w:pPr>
              <w:pStyle w:val="ListParagraph"/>
              <w:numPr>
                <w:ilvl w:val="0"/>
                <w:numId w:val="29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community understands this option</w:t>
            </w:r>
          </w:p>
          <w:p w:rsidR="00BB3D68" w:rsidRDefault="00085439" w:rsidP="00DB367F">
            <w:pPr>
              <w:pStyle w:val="ListParagraph"/>
              <w:numPr>
                <w:ilvl w:val="0"/>
                <w:numId w:val="29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Costs known</w:t>
            </w:r>
          </w:p>
          <w:p w:rsidR="00085439" w:rsidRPr="00085439" w:rsidRDefault="00085439" w:rsidP="00DB367F">
            <w:pPr>
              <w:pStyle w:val="ListParagraph"/>
              <w:numPr>
                <w:ilvl w:val="0"/>
                <w:numId w:val="29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cost of change</w:t>
            </w:r>
          </w:p>
        </w:tc>
        <w:tc>
          <w:tcPr>
            <w:tcW w:w="2426" w:type="dxa"/>
          </w:tcPr>
          <w:p w:rsidR="00606DF3" w:rsidRDefault="00026FA8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Efficiency and effectiveness gains through having one council</w:t>
            </w:r>
            <w:r w:rsidR="00D94D93">
              <w:rPr>
                <w:sz w:val="18"/>
                <w:szCs w:val="18"/>
              </w:rPr>
              <w:t xml:space="preserve"> through </w:t>
            </w:r>
            <w:r w:rsidR="00606DF3">
              <w:rPr>
                <w:sz w:val="18"/>
                <w:szCs w:val="18"/>
              </w:rPr>
              <w:t xml:space="preserve">economies of scale, common rating system, </w:t>
            </w:r>
            <w:r w:rsidR="00D94D93">
              <w:rPr>
                <w:sz w:val="18"/>
                <w:szCs w:val="18"/>
              </w:rPr>
              <w:t>unified fees and services</w:t>
            </w:r>
          </w:p>
          <w:p w:rsidR="00026FA8" w:rsidRPr="00026FA8" w:rsidRDefault="00606DF3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Consistent and strengthened decision-making; one voice for the Wairarapa</w:t>
            </w:r>
          </w:p>
          <w:p w:rsidR="00D94D93" w:rsidRPr="00606DF3" w:rsidRDefault="00026FA8" w:rsidP="00606DF3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Capacity and capability gains – an increase in critical mass, particularly for staff in specialist roles</w:t>
            </w:r>
          </w:p>
          <w:p w:rsidR="00026FA8" w:rsidRDefault="00D94D93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 opportunity for spatial planning</w:t>
            </w:r>
          </w:p>
          <w:p w:rsidR="00D94D93" w:rsidRDefault="00D94D93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 opportunity to influence regional council level of services</w:t>
            </w:r>
          </w:p>
          <w:p w:rsidR="00BB3D68" w:rsidRPr="007D42F7" w:rsidRDefault="00606DF3" w:rsidP="007D42F7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loss of regional funding and nor risk associated with assuming regional functions</w:t>
            </w:r>
          </w:p>
        </w:tc>
        <w:tc>
          <w:tcPr>
            <w:tcW w:w="2425" w:type="dxa"/>
          </w:tcPr>
          <w:p w:rsidR="00026FA8" w:rsidRPr="00026FA8" w:rsidRDefault="00026FA8" w:rsidP="00026FA8">
            <w:pPr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As for B plus below:</w:t>
            </w:r>
          </w:p>
          <w:p w:rsidR="0059319E" w:rsidRDefault="0059319E" w:rsidP="00DB367F">
            <w:pPr>
              <w:pStyle w:val="ListParagraph"/>
              <w:numPr>
                <w:ilvl w:val="0"/>
                <w:numId w:val="27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Responsive, resilient and sustainable option</w:t>
            </w:r>
          </w:p>
          <w:p w:rsidR="00BB3D68" w:rsidRPr="00026FA8" w:rsidRDefault="00026FA8" w:rsidP="00DB367F">
            <w:pPr>
              <w:pStyle w:val="ListParagraph"/>
              <w:numPr>
                <w:ilvl w:val="0"/>
                <w:numId w:val="27"/>
              </w:numPr>
              <w:spacing w:before="56" w:after="32"/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E</w:t>
            </w:r>
            <w:r w:rsidR="00BB3D68" w:rsidRPr="00026FA8">
              <w:rPr>
                <w:sz w:val="18"/>
                <w:szCs w:val="18"/>
              </w:rPr>
              <w:t xml:space="preserve">nsure a rural Wairarapa lens is applied to RMA </w:t>
            </w:r>
            <w:r w:rsidR="00705271">
              <w:rPr>
                <w:sz w:val="18"/>
                <w:szCs w:val="18"/>
              </w:rPr>
              <w:t xml:space="preserve">regional </w:t>
            </w:r>
            <w:r w:rsidR="00BB3D68" w:rsidRPr="00026FA8">
              <w:rPr>
                <w:sz w:val="18"/>
                <w:szCs w:val="18"/>
              </w:rPr>
              <w:t>planning, in particular water quality and rural land-use issues</w:t>
            </w:r>
          </w:p>
          <w:p w:rsidR="00BB3D68" w:rsidRPr="00026FA8" w:rsidRDefault="00BB3D68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Result in fewer RMA plans for Wairarapa residents and businesses to have to work with</w:t>
            </w:r>
          </w:p>
          <w:p w:rsidR="00BB3D68" w:rsidRPr="00026FA8" w:rsidRDefault="00BB3D68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Establish a strong joint working relationship between the parties, which would likely flow into other areas of cooperation</w:t>
            </w:r>
          </w:p>
          <w:p w:rsidR="00BB3D68" w:rsidRDefault="00BB3D68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Be relatively straight forward, low cost and low risk to implement</w:t>
            </w:r>
          </w:p>
          <w:p w:rsidR="00DF21ED" w:rsidRPr="00026FA8" w:rsidRDefault="0059319E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Evolutionary process to a Unitary Council</w:t>
            </w:r>
          </w:p>
        </w:tc>
        <w:tc>
          <w:tcPr>
            <w:tcW w:w="2425" w:type="dxa"/>
          </w:tcPr>
          <w:p w:rsidR="00026FA8" w:rsidRPr="00026FA8" w:rsidRDefault="00026FA8" w:rsidP="00026FA8">
            <w:pPr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As for B plus below:</w:t>
            </w:r>
          </w:p>
          <w:p w:rsidR="0059319E" w:rsidRDefault="0059319E" w:rsidP="0059319E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type of model has worked previously but will be enduring and more meaningful with a statutory basis</w:t>
            </w:r>
          </w:p>
          <w:p w:rsidR="00026FA8" w:rsidRDefault="00026FA8" w:rsidP="0059319E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Ensure a rural Wairarapa lens is applied to RMA planning</w:t>
            </w:r>
            <w:r>
              <w:rPr>
                <w:sz w:val="18"/>
                <w:szCs w:val="18"/>
              </w:rPr>
              <w:t xml:space="preserve"> and other council expenditure </w:t>
            </w:r>
            <w:r w:rsidRPr="00026FA8">
              <w:rPr>
                <w:sz w:val="18"/>
                <w:szCs w:val="18"/>
              </w:rPr>
              <w:t xml:space="preserve">, in particular water quality </w:t>
            </w:r>
            <w:r>
              <w:rPr>
                <w:sz w:val="18"/>
                <w:szCs w:val="18"/>
              </w:rPr>
              <w:t>and flood management</w:t>
            </w:r>
          </w:p>
          <w:p w:rsidR="00EC42E5" w:rsidRPr="00026FA8" w:rsidRDefault="00EC42E5" w:rsidP="0059319E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Wairarapa residents still part of the Wellington region so regional rates available to assist in funding Wairarapa  regional council services, such as flood management</w:t>
            </w:r>
          </w:p>
          <w:p w:rsidR="00BB3D68" w:rsidRPr="0059319E" w:rsidRDefault="0059319E" w:rsidP="0059319E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 w:rsidRPr="0059319E">
              <w:rPr>
                <w:sz w:val="18"/>
                <w:szCs w:val="18"/>
              </w:rPr>
              <w:t>Easier partnership/ service levels</w:t>
            </w:r>
          </w:p>
        </w:tc>
        <w:tc>
          <w:tcPr>
            <w:tcW w:w="2421" w:type="dxa"/>
          </w:tcPr>
          <w:p w:rsidR="00026FA8" w:rsidRDefault="00026FA8" w:rsidP="00026FA8">
            <w:pPr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As for B plus below:</w:t>
            </w:r>
          </w:p>
          <w:p w:rsidR="007D42F7" w:rsidRDefault="007D42F7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 Wairarapa autonomy and local decision-making</w:t>
            </w:r>
          </w:p>
          <w:p w:rsidR="007D42F7" w:rsidRDefault="00EF7A3B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Possibly b</w:t>
            </w:r>
            <w:r w:rsidR="00916089">
              <w:rPr>
                <w:sz w:val="18"/>
                <w:szCs w:val="18"/>
              </w:rPr>
              <w:t xml:space="preserve">etter control, certainty </w:t>
            </w:r>
            <w:r w:rsidR="007D42F7">
              <w:rPr>
                <w:sz w:val="18"/>
                <w:szCs w:val="18"/>
              </w:rPr>
              <w:t>over land management, pest control, flood management and contamination</w:t>
            </w:r>
          </w:p>
          <w:p w:rsidR="00026FA8" w:rsidRDefault="00026FA8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Ensure a rural Wairarapa lens is applied to RMA planning</w:t>
            </w:r>
            <w:r>
              <w:rPr>
                <w:sz w:val="18"/>
                <w:szCs w:val="18"/>
              </w:rPr>
              <w:t xml:space="preserve"> and other council expenditure </w:t>
            </w:r>
            <w:r w:rsidRPr="00026FA8">
              <w:rPr>
                <w:sz w:val="18"/>
                <w:szCs w:val="18"/>
              </w:rPr>
              <w:t xml:space="preserve">, in particular water quality </w:t>
            </w:r>
            <w:r>
              <w:rPr>
                <w:sz w:val="18"/>
                <w:szCs w:val="18"/>
              </w:rPr>
              <w:t>and flood management</w:t>
            </w:r>
          </w:p>
          <w:p w:rsidR="00EC42E5" w:rsidRDefault="00EC42E5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Simplify </w:t>
            </w:r>
            <w:r w:rsidR="00916089">
              <w:rPr>
                <w:sz w:val="18"/>
                <w:szCs w:val="18"/>
              </w:rPr>
              <w:t xml:space="preserve">integrated </w:t>
            </w:r>
            <w:r>
              <w:rPr>
                <w:sz w:val="18"/>
                <w:szCs w:val="18"/>
              </w:rPr>
              <w:t>planning and RMA processes for Wairarapa residents and businesses</w:t>
            </w:r>
          </w:p>
          <w:p w:rsidR="007D42F7" w:rsidRPr="00026FA8" w:rsidRDefault="00E02AA6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Could </w:t>
            </w:r>
            <w:r w:rsidR="007D42F7">
              <w:rPr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-</w:t>
            </w:r>
            <w:r w:rsidR="007D42F7">
              <w:rPr>
                <w:sz w:val="18"/>
                <w:szCs w:val="18"/>
              </w:rPr>
              <w:t xml:space="preserve">contract with </w:t>
            </w:r>
            <w:r>
              <w:rPr>
                <w:sz w:val="18"/>
                <w:szCs w:val="18"/>
              </w:rPr>
              <w:t>r</w:t>
            </w:r>
            <w:r w:rsidR="007D42F7">
              <w:rPr>
                <w:sz w:val="18"/>
                <w:szCs w:val="18"/>
              </w:rPr>
              <w:t xml:space="preserve">egional </w:t>
            </w:r>
            <w:r>
              <w:rPr>
                <w:sz w:val="18"/>
                <w:szCs w:val="18"/>
              </w:rPr>
              <w:t>c</w:t>
            </w:r>
            <w:r w:rsidR="007D42F7">
              <w:rPr>
                <w:sz w:val="18"/>
                <w:szCs w:val="18"/>
              </w:rPr>
              <w:t>ouncil</w:t>
            </w:r>
          </w:p>
          <w:p w:rsidR="00BB3D68" w:rsidRPr="007D42F7" w:rsidRDefault="00026FA8" w:rsidP="007D42F7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 not include the high cost function of public transport, which may be too expensive for the Wairarapa to maintain current service levels without regional funding.</w:t>
            </w:r>
          </w:p>
        </w:tc>
        <w:tc>
          <w:tcPr>
            <w:tcW w:w="2423" w:type="dxa"/>
          </w:tcPr>
          <w:p w:rsidR="00916089" w:rsidRDefault="00916089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Autonomy for the Wairarapa with one layer of governance: one voice, meeting local decision-making test</w:t>
            </w:r>
          </w:p>
          <w:p w:rsidR="00916089" w:rsidRDefault="00916089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Easy to understand</w:t>
            </w:r>
          </w:p>
          <w:p w:rsidR="00026FA8" w:rsidRPr="00026FA8" w:rsidRDefault="00026FA8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Efficiency and effectiveness gains through having one council</w:t>
            </w:r>
          </w:p>
          <w:p w:rsidR="00026FA8" w:rsidRDefault="00026FA8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026FA8">
              <w:rPr>
                <w:sz w:val="18"/>
                <w:szCs w:val="18"/>
              </w:rPr>
              <w:t>Capacity and capability gains – an increase in critical mass, particularly for staff in specialist roles</w:t>
            </w:r>
          </w:p>
          <w:p w:rsidR="00026FA8" w:rsidRPr="00026FA8" w:rsidRDefault="00026FA8" w:rsidP="00DB367F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Simplify planning</w:t>
            </w:r>
            <w:r w:rsidR="00085439">
              <w:rPr>
                <w:sz w:val="18"/>
                <w:szCs w:val="18"/>
              </w:rPr>
              <w:t xml:space="preserve"> and RMA processes</w:t>
            </w:r>
            <w:r>
              <w:rPr>
                <w:sz w:val="18"/>
                <w:szCs w:val="18"/>
              </w:rPr>
              <w:t xml:space="preserve"> for Wairarapa residents and businesses</w:t>
            </w:r>
          </w:p>
          <w:p w:rsidR="00BB3D68" w:rsidRPr="00026FA8" w:rsidRDefault="00BB3D68" w:rsidP="002777D8">
            <w:pPr>
              <w:rPr>
                <w:sz w:val="18"/>
                <w:szCs w:val="18"/>
              </w:rPr>
            </w:pPr>
          </w:p>
        </w:tc>
      </w:tr>
    </w:tbl>
    <w:p w:rsidR="00BB3D68" w:rsidRDefault="0004371B" w:rsidP="00026FA8">
      <w:pPr>
        <w:pStyle w:val="Heading3"/>
      </w:pPr>
      <w:r>
        <w:lastRenderedPageBreak/>
        <w:t>Councillors’ initial v</w:t>
      </w:r>
      <w:r w:rsidR="00EF7A3B">
        <w:t>iews on t</w:t>
      </w:r>
      <w:r w:rsidR="00026FA8">
        <w:t>he costs and risks</w:t>
      </w:r>
      <w:r w:rsidR="00AC3F02">
        <w:t xml:space="preserve"> of the </w:t>
      </w:r>
      <w:r>
        <w:t xml:space="preserve">potential </w:t>
      </w:r>
      <w:r w:rsidR="00AC3F02">
        <w:t>options</w:t>
      </w:r>
      <w:r w:rsidR="00F23EA8">
        <w:t xml:space="preserve"> </w:t>
      </w:r>
    </w:p>
    <w:tbl>
      <w:tblPr>
        <w:tblStyle w:val="DIATable"/>
        <w:tblW w:w="0" w:type="auto"/>
        <w:tblLook w:val="04A0" w:firstRow="1" w:lastRow="0" w:firstColumn="1" w:lastColumn="0" w:noHBand="0" w:noVBand="1"/>
      </w:tblPr>
      <w:tblGrid>
        <w:gridCol w:w="2418"/>
        <w:gridCol w:w="2426"/>
        <w:gridCol w:w="2425"/>
        <w:gridCol w:w="2425"/>
        <w:gridCol w:w="2421"/>
        <w:gridCol w:w="2423"/>
      </w:tblGrid>
      <w:tr w:rsidR="00026FA8" w:rsidTr="004076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18" w:type="dxa"/>
          </w:tcPr>
          <w:p w:rsidR="00026FA8" w:rsidRDefault="00026FA8" w:rsidP="0040766D">
            <w:r w:rsidRPr="00BB3D68">
              <w:t>Option A – the Status Quo</w:t>
            </w:r>
          </w:p>
        </w:tc>
        <w:tc>
          <w:tcPr>
            <w:tcW w:w="2426" w:type="dxa"/>
          </w:tcPr>
          <w:p w:rsidR="00026FA8" w:rsidRDefault="00026FA8" w:rsidP="0040766D">
            <w:r w:rsidRPr="00BB3D68">
              <w:t>Option B – Wairarapa District Council</w:t>
            </w:r>
          </w:p>
        </w:tc>
        <w:tc>
          <w:tcPr>
            <w:tcW w:w="2425" w:type="dxa"/>
          </w:tcPr>
          <w:p w:rsidR="00026FA8" w:rsidRDefault="00026FA8" w:rsidP="006705A1">
            <w:r w:rsidRPr="00BB3D68">
              <w:t xml:space="preserve">Option C – WDC and a Wairarapa RMA Plan Committee </w:t>
            </w:r>
          </w:p>
        </w:tc>
        <w:tc>
          <w:tcPr>
            <w:tcW w:w="2425" w:type="dxa"/>
          </w:tcPr>
          <w:p w:rsidR="00026FA8" w:rsidRDefault="00026FA8" w:rsidP="006705A1">
            <w:r w:rsidRPr="00BB3D68">
              <w:t>Option D – WDC and joint GW</w:t>
            </w:r>
            <w:r w:rsidR="00C3690B">
              <w:t>RC</w:t>
            </w:r>
            <w:r w:rsidRPr="00BB3D68">
              <w:t xml:space="preserve">- WDC Wairarapa Committees </w:t>
            </w:r>
          </w:p>
        </w:tc>
        <w:tc>
          <w:tcPr>
            <w:tcW w:w="2421" w:type="dxa"/>
          </w:tcPr>
          <w:p w:rsidR="00026FA8" w:rsidRDefault="00026FA8" w:rsidP="006705A1">
            <w:r w:rsidRPr="00BB3D68">
              <w:t xml:space="preserve">Option E – WDC including most regional council functions </w:t>
            </w:r>
          </w:p>
        </w:tc>
        <w:tc>
          <w:tcPr>
            <w:tcW w:w="2423" w:type="dxa"/>
          </w:tcPr>
          <w:p w:rsidR="00026FA8" w:rsidRDefault="00026FA8" w:rsidP="0040766D">
            <w:r w:rsidRPr="00BB3D68">
              <w:t>Option F –  Wairarapa Unitary Council (WUC)</w:t>
            </w:r>
          </w:p>
        </w:tc>
      </w:tr>
      <w:tr w:rsidR="00026FA8" w:rsidTr="0040766D">
        <w:tc>
          <w:tcPr>
            <w:tcW w:w="2418" w:type="dxa"/>
          </w:tcPr>
          <w:p w:rsidR="005653A6" w:rsidRDefault="005653A6" w:rsidP="00DB367F">
            <w:pPr>
              <w:pStyle w:val="ListParagraph"/>
              <w:numPr>
                <w:ilvl w:val="0"/>
                <w:numId w:val="28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There is an appetite for change</w:t>
            </w:r>
          </w:p>
          <w:p w:rsidR="00026FA8" w:rsidRDefault="00026FA8" w:rsidP="00DB367F">
            <w:pPr>
              <w:pStyle w:val="ListParagraph"/>
              <w:numPr>
                <w:ilvl w:val="0"/>
                <w:numId w:val="28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Lost opportunity </w:t>
            </w:r>
            <w:r w:rsidR="00D94D93">
              <w:rPr>
                <w:sz w:val="18"/>
                <w:szCs w:val="18"/>
              </w:rPr>
              <w:t xml:space="preserve">for innovation and </w:t>
            </w:r>
            <w:r>
              <w:rPr>
                <w:sz w:val="18"/>
                <w:szCs w:val="18"/>
              </w:rPr>
              <w:t>to be more efficient and effective</w:t>
            </w:r>
            <w:r w:rsidR="001B2004">
              <w:rPr>
                <w:sz w:val="18"/>
                <w:szCs w:val="18"/>
              </w:rPr>
              <w:t>, i.e. no Wairarapa-wide strategy, infrastructure development, multiple policies and bylaws</w:t>
            </w:r>
            <w:r w:rsidR="005653A6">
              <w:rPr>
                <w:sz w:val="18"/>
                <w:szCs w:val="18"/>
              </w:rPr>
              <w:t xml:space="preserve"> and addressing compliance costs</w:t>
            </w:r>
          </w:p>
          <w:p w:rsidR="00026FA8" w:rsidRDefault="00026FA8" w:rsidP="00DB367F">
            <w:pPr>
              <w:pStyle w:val="ListParagraph"/>
              <w:numPr>
                <w:ilvl w:val="0"/>
                <w:numId w:val="28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Continued challenges working together </w:t>
            </w:r>
            <w:r w:rsidR="001B2004">
              <w:rPr>
                <w:sz w:val="18"/>
                <w:szCs w:val="18"/>
              </w:rPr>
              <w:t xml:space="preserve">and </w:t>
            </w:r>
            <w:r>
              <w:rPr>
                <w:sz w:val="18"/>
                <w:szCs w:val="18"/>
              </w:rPr>
              <w:t>with regional council</w:t>
            </w:r>
          </w:p>
          <w:p w:rsidR="005653A6" w:rsidRDefault="001B2004" w:rsidP="00DB367F">
            <w:pPr>
              <w:pStyle w:val="ListParagraph"/>
              <w:numPr>
                <w:ilvl w:val="0"/>
                <w:numId w:val="28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5653A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as to the future sustainability and </w:t>
            </w:r>
            <w:r w:rsidR="005653A6">
              <w:rPr>
                <w:sz w:val="18"/>
                <w:szCs w:val="18"/>
              </w:rPr>
              <w:t>affordability of this option</w:t>
            </w:r>
          </w:p>
          <w:p w:rsidR="001B2004" w:rsidRDefault="00EF7A3B" w:rsidP="00DB367F">
            <w:pPr>
              <w:pStyle w:val="ListParagraph"/>
              <w:numPr>
                <w:ilvl w:val="0"/>
                <w:numId w:val="28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1B2004">
              <w:rPr>
                <w:sz w:val="18"/>
                <w:szCs w:val="18"/>
              </w:rPr>
              <w:t>acking economies of scale</w:t>
            </w:r>
          </w:p>
          <w:p w:rsidR="00B404CC" w:rsidRPr="00026FA8" w:rsidRDefault="00B404CC" w:rsidP="00DB367F">
            <w:pPr>
              <w:pStyle w:val="ListParagraph"/>
              <w:numPr>
                <w:ilvl w:val="0"/>
                <w:numId w:val="28"/>
              </w:numPr>
              <w:spacing w:before="56" w:after="32"/>
              <w:rPr>
                <w:sz w:val="18"/>
                <w:szCs w:val="18"/>
              </w:rPr>
            </w:pPr>
            <w:r w:rsidRPr="00EF7A3B">
              <w:rPr>
                <w:sz w:val="18"/>
                <w:szCs w:val="18"/>
              </w:rPr>
              <w:t>Continued concern from Wairarapa residents about the impact of regional council decisions on the district, with limited representation on the regional council.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426" w:type="dxa"/>
          </w:tcPr>
          <w:p w:rsidR="00E976AD" w:rsidRDefault="00E976AD" w:rsidP="00DB367F">
            <w:pPr>
              <w:pStyle w:val="ListParagraph"/>
              <w:numPr>
                <w:ilvl w:val="0"/>
                <w:numId w:val="28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Doesn’t provide any further input into decision on regional council matters:</w:t>
            </w:r>
          </w:p>
          <w:p w:rsidR="00DF21ED" w:rsidRDefault="00DF21ED" w:rsidP="006705A1">
            <w:pPr>
              <w:pStyle w:val="ListParagraph"/>
              <w:numPr>
                <w:ilvl w:val="1"/>
                <w:numId w:val="28"/>
              </w:numPr>
              <w:spacing w:before="56" w:after="32"/>
              <w:ind w:left="735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Relies on goodwill/ trust between </w:t>
            </w:r>
            <w:r w:rsidR="00EF7A3B">
              <w:rPr>
                <w:sz w:val="18"/>
                <w:szCs w:val="18"/>
              </w:rPr>
              <w:t>RC and WDC</w:t>
            </w:r>
          </w:p>
          <w:p w:rsidR="00026FA8" w:rsidRDefault="00606DF3" w:rsidP="006705A1">
            <w:pPr>
              <w:pStyle w:val="ListParagraph"/>
              <w:numPr>
                <w:ilvl w:val="1"/>
                <w:numId w:val="28"/>
              </w:numPr>
              <w:spacing w:before="56" w:after="32"/>
              <w:ind w:left="735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enough autonomy for the Wairarapa, e</w:t>
            </w:r>
            <w:r w:rsidR="00EF7A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g</w:t>
            </w:r>
            <w:r w:rsidR="00EF7A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A4762A">
              <w:rPr>
                <w:sz w:val="18"/>
                <w:szCs w:val="18"/>
              </w:rPr>
              <w:t xml:space="preserve">over </w:t>
            </w:r>
            <w:r>
              <w:rPr>
                <w:sz w:val="18"/>
                <w:szCs w:val="18"/>
              </w:rPr>
              <w:t>env</w:t>
            </w:r>
            <w:r w:rsidR="00DF21ED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r</w:t>
            </w:r>
            <w:r w:rsidR="00DF21ED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nmental controls</w:t>
            </w:r>
          </w:p>
          <w:p w:rsidR="00606DF3" w:rsidRDefault="00606DF3" w:rsidP="006705A1">
            <w:pPr>
              <w:pStyle w:val="ListParagraph"/>
              <w:numPr>
                <w:ilvl w:val="1"/>
                <w:numId w:val="28"/>
              </w:numPr>
              <w:spacing w:before="56" w:after="32"/>
              <w:ind w:left="735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 it provide sufficient financial savings for the change required</w:t>
            </w:r>
            <w:r w:rsidR="00DF21ED">
              <w:rPr>
                <w:sz w:val="18"/>
                <w:szCs w:val="18"/>
              </w:rPr>
              <w:t>? i.e. still 3 levels of government</w:t>
            </w:r>
            <w:r>
              <w:rPr>
                <w:sz w:val="18"/>
                <w:szCs w:val="18"/>
              </w:rPr>
              <w:t xml:space="preserve"> </w:t>
            </w:r>
          </w:p>
          <w:p w:rsidR="00606DF3" w:rsidRPr="00F23EA8" w:rsidRDefault="00EF7A3B" w:rsidP="00EF7A3B">
            <w:pPr>
              <w:pStyle w:val="ListParagraph"/>
              <w:numPr>
                <w:ilvl w:val="0"/>
                <w:numId w:val="28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Could be </w:t>
            </w:r>
            <w:r w:rsidR="00DF21ED">
              <w:rPr>
                <w:sz w:val="18"/>
                <w:szCs w:val="18"/>
              </w:rPr>
              <w:t>seen as r</w:t>
            </w:r>
            <w:r w:rsidR="00606DF3">
              <w:rPr>
                <w:sz w:val="18"/>
                <w:szCs w:val="18"/>
              </w:rPr>
              <w:t>educed representation</w:t>
            </w:r>
            <w:r w:rsidR="00DF21ED">
              <w:rPr>
                <w:sz w:val="18"/>
                <w:szCs w:val="18"/>
              </w:rPr>
              <w:t xml:space="preserve"> of town and rural voices</w:t>
            </w:r>
          </w:p>
        </w:tc>
        <w:tc>
          <w:tcPr>
            <w:tcW w:w="2425" w:type="dxa"/>
          </w:tcPr>
          <w:p w:rsidR="00705271" w:rsidRDefault="00E976AD" w:rsidP="00A4762A">
            <w:pPr>
              <w:pStyle w:val="ListParagraph"/>
              <w:numPr>
                <w:ilvl w:val="0"/>
                <w:numId w:val="28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Although Wairarapa would gain input into regional RMA planning decisions, GW</w:t>
            </w:r>
            <w:r w:rsidR="00C3690B">
              <w:rPr>
                <w:sz w:val="18"/>
                <w:szCs w:val="18"/>
              </w:rPr>
              <w:t>RC</w:t>
            </w:r>
            <w:r>
              <w:rPr>
                <w:sz w:val="18"/>
                <w:szCs w:val="18"/>
              </w:rPr>
              <w:t xml:space="preserve"> would also gain input into WDC district plan decisions </w:t>
            </w:r>
          </w:p>
          <w:p w:rsidR="006705A1" w:rsidRPr="00026FA8" w:rsidRDefault="006705A1" w:rsidP="006705A1">
            <w:pPr>
              <w:pStyle w:val="ListParagraph"/>
              <w:numPr>
                <w:ilvl w:val="0"/>
                <w:numId w:val="0"/>
              </w:numPr>
              <w:spacing w:before="56" w:after="32"/>
              <w:ind w:left="360"/>
              <w:rPr>
                <w:sz w:val="18"/>
                <w:szCs w:val="18"/>
              </w:rPr>
            </w:pPr>
          </w:p>
        </w:tc>
        <w:tc>
          <w:tcPr>
            <w:tcW w:w="2425" w:type="dxa"/>
          </w:tcPr>
          <w:p w:rsidR="0059319E" w:rsidRDefault="00F23EA8" w:rsidP="0059319E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 w:rsidRPr="00F23EA8">
              <w:rPr>
                <w:sz w:val="18"/>
                <w:szCs w:val="18"/>
              </w:rPr>
              <w:t>Reasonably complex to manage and administer</w:t>
            </w:r>
          </w:p>
          <w:p w:rsidR="0059319E" w:rsidRDefault="0059319E" w:rsidP="0059319E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Still three layers of government</w:t>
            </w:r>
          </w:p>
          <w:p w:rsidR="0059319E" w:rsidRDefault="0059319E" w:rsidP="0059319E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Need to guarantee that committee structure will remain and that it would be truly representational </w:t>
            </w:r>
          </w:p>
          <w:p w:rsidR="0059319E" w:rsidRDefault="0059319E" w:rsidP="0059319E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 committees</w:t>
            </w:r>
          </w:p>
          <w:p w:rsidR="0059319E" w:rsidRDefault="0059319E" w:rsidP="0059319E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Need to be able to influence decisions (due to size of representation)</w:t>
            </w:r>
          </w:p>
          <w:p w:rsidR="00026FA8" w:rsidRDefault="00EF7A3B" w:rsidP="00EF7A3B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Could </w:t>
            </w:r>
            <w:r w:rsidR="0059319E">
              <w:rPr>
                <w:sz w:val="18"/>
                <w:szCs w:val="18"/>
              </w:rPr>
              <w:t>take longer to agree on a position</w:t>
            </w:r>
          </w:p>
          <w:p w:rsidR="006705A1" w:rsidRPr="00F23EA8" w:rsidRDefault="006705A1" w:rsidP="006705A1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 w:rsidRPr="006705A1">
              <w:rPr>
                <w:sz w:val="18"/>
                <w:szCs w:val="18"/>
              </w:rPr>
              <w:t>Needs legislative change</w:t>
            </w:r>
            <w:r>
              <w:rPr>
                <w:sz w:val="18"/>
                <w:szCs w:val="18"/>
              </w:rPr>
              <w:t xml:space="preserve"> to be made durable</w:t>
            </w:r>
          </w:p>
        </w:tc>
        <w:tc>
          <w:tcPr>
            <w:tcW w:w="2421" w:type="dxa"/>
          </w:tcPr>
          <w:p w:rsidR="00026FA8" w:rsidRDefault="00916089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Financial risks and high </w:t>
            </w:r>
            <w:r w:rsidR="00085439">
              <w:rPr>
                <w:sz w:val="18"/>
                <w:szCs w:val="18"/>
              </w:rPr>
              <w:t>cost option for Wairarapa residents - m</w:t>
            </w:r>
            <w:r w:rsidR="00085439" w:rsidRPr="00085439">
              <w:rPr>
                <w:sz w:val="18"/>
                <w:szCs w:val="18"/>
              </w:rPr>
              <w:t>ay require some changes to levels of service</w:t>
            </w:r>
            <w:r w:rsidR="00085439">
              <w:rPr>
                <w:sz w:val="18"/>
                <w:szCs w:val="18"/>
              </w:rPr>
              <w:t xml:space="preserve"> for some council services (e.g. flood management)</w:t>
            </w:r>
          </w:p>
          <w:p w:rsidR="00AC3F02" w:rsidRDefault="00AC3F02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Duplication of</w:t>
            </w:r>
            <w:r w:rsidR="00EC42E5">
              <w:rPr>
                <w:sz w:val="18"/>
                <w:szCs w:val="18"/>
              </w:rPr>
              <w:t xml:space="preserve"> W</w:t>
            </w:r>
            <w:r w:rsidR="00BC28FE">
              <w:rPr>
                <w:sz w:val="18"/>
                <w:szCs w:val="18"/>
              </w:rPr>
              <w:t>D</w:t>
            </w:r>
            <w:r w:rsidR="00EC42E5">
              <w:rPr>
                <w:sz w:val="18"/>
                <w:szCs w:val="18"/>
              </w:rPr>
              <w:t xml:space="preserve">C staff with </w:t>
            </w:r>
            <w:r w:rsidR="00BC28FE">
              <w:rPr>
                <w:sz w:val="18"/>
                <w:szCs w:val="18"/>
              </w:rPr>
              <w:t>many GW</w:t>
            </w:r>
            <w:r w:rsidR="00C3690B">
              <w:rPr>
                <w:sz w:val="18"/>
                <w:szCs w:val="18"/>
              </w:rPr>
              <w:t>RC</w:t>
            </w:r>
            <w:r w:rsidR="00BC28FE">
              <w:rPr>
                <w:sz w:val="18"/>
                <w:szCs w:val="18"/>
              </w:rPr>
              <w:t xml:space="preserve"> staff</w:t>
            </w:r>
            <w:r w:rsidR="00DF21ED">
              <w:rPr>
                <w:sz w:val="18"/>
                <w:szCs w:val="18"/>
              </w:rPr>
              <w:t>, with potentially some capability issues</w:t>
            </w:r>
            <w:r w:rsidR="00916089">
              <w:rPr>
                <w:sz w:val="18"/>
                <w:szCs w:val="18"/>
              </w:rPr>
              <w:t>, loss of expertise and or ability to undertake functions</w:t>
            </w:r>
          </w:p>
          <w:p w:rsidR="00916089" w:rsidRDefault="00916089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Potential conflict during the change process</w:t>
            </w:r>
          </w:p>
          <w:p w:rsidR="00E17772" w:rsidRDefault="00E17772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A4762A">
              <w:rPr>
                <w:sz w:val="18"/>
                <w:szCs w:val="18"/>
              </w:rPr>
              <w:t xml:space="preserve">oncern that </w:t>
            </w:r>
            <w:r>
              <w:rPr>
                <w:sz w:val="18"/>
                <w:szCs w:val="18"/>
              </w:rPr>
              <w:t xml:space="preserve">environmental </w:t>
            </w:r>
            <w:r w:rsidR="00A4762A">
              <w:rPr>
                <w:sz w:val="18"/>
                <w:szCs w:val="18"/>
              </w:rPr>
              <w:t xml:space="preserve">standards would be reduced </w:t>
            </w:r>
          </w:p>
          <w:p w:rsidR="006705A1" w:rsidRPr="006705A1" w:rsidRDefault="006705A1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 w:rsidRPr="006705A1">
              <w:rPr>
                <w:sz w:val="18"/>
                <w:szCs w:val="18"/>
              </w:rPr>
              <w:t>Needs legislative change</w:t>
            </w:r>
          </w:p>
          <w:p w:rsidR="00BC28FE" w:rsidRPr="00085439" w:rsidRDefault="00BC28FE" w:rsidP="00BC28FE">
            <w:pPr>
              <w:pStyle w:val="ListParagraph"/>
              <w:numPr>
                <w:ilvl w:val="0"/>
                <w:numId w:val="0"/>
              </w:numPr>
              <w:spacing w:before="56" w:after="32"/>
              <w:ind w:left="360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085439" w:rsidRDefault="00085439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Highest cost option for Wairarapa residents - may require some changes to levels of service for some council services</w:t>
            </w:r>
            <w:r w:rsidR="00EF7A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(e.g. flood management)</w:t>
            </w:r>
          </w:p>
          <w:p w:rsidR="00916089" w:rsidRDefault="0059319E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Potential to c</w:t>
            </w:r>
            <w:r w:rsidR="00916089">
              <w:rPr>
                <w:sz w:val="18"/>
                <w:szCs w:val="18"/>
              </w:rPr>
              <w:t>ompromise service levels</w:t>
            </w:r>
          </w:p>
          <w:p w:rsidR="00916089" w:rsidRDefault="00916089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With </w:t>
            </w:r>
            <w:r w:rsidR="00E976AD">
              <w:rPr>
                <w:sz w:val="18"/>
                <w:szCs w:val="18"/>
              </w:rPr>
              <w:t>‘</w:t>
            </w:r>
            <w:r>
              <w:rPr>
                <w:sz w:val="18"/>
                <w:szCs w:val="18"/>
              </w:rPr>
              <w:t>all say</w:t>
            </w:r>
            <w:r w:rsidR="00E976AD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 xml:space="preserve">, comes the </w:t>
            </w:r>
            <w:r w:rsidR="00E976AD">
              <w:rPr>
                <w:sz w:val="18"/>
                <w:szCs w:val="18"/>
              </w:rPr>
              <w:t>‘</w:t>
            </w:r>
            <w:r>
              <w:rPr>
                <w:sz w:val="18"/>
                <w:szCs w:val="18"/>
              </w:rPr>
              <w:t>all pay and all risk</w:t>
            </w:r>
            <w:r w:rsidR="00E976AD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 xml:space="preserve"> downside</w:t>
            </w:r>
          </w:p>
          <w:p w:rsidR="00BC28FE" w:rsidRDefault="00BC28FE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Duplication of WDC staff with many GW</w:t>
            </w:r>
            <w:r w:rsidR="00C3690B">
              <w:rPr>
                <w:sz w:val="18"/>
                <w:szCs w:val="18"/>
              </w:rPr>
              <w:t>RC</w:t>
            </w:r>
            <w:r>
              <w:rPr>
                <w:sz w:val="18"/>
                <w:szCs w:val="18"/>
              </w:rPr>
              <w:t xml:space="preserve"> staff</w:t>
            </w:r>
            <w:r w:rsidR="00DF21ED">
              <w:rPr>
                <w:sz w:val="18"/>
                <w:szCs w:val="18"/>
              </w:rPr>
              <w:t xml:space="preserve"> with potentially some capability issues </w:t>
            </w:r>
            <w:r>
              <w:rPr>
                <w:sz w:val="18"/>
                <w:szCs w:val="18"/>
              </w:rPr>
              <w:t xml:space="preserve"> </w:t>
            </w:r>
          </w:p>
          <w:p w:rsidR="00EC42E5" w:rsidRDefault="00EC42E5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Wairarapa residents no longer part of the Wellington region</w:t>
            </w:r>
            <w:r w:rsidR="0059319E">
              <w:rPr>
                <w:sz w:val="18"/>
                <w:szCs w:val="18"/>
              </w:rPr>
              <w:t xml:space="preserve"> and still small on the national stage</w:t>
            </w:r>
          </w:p>
          <w:p w:rsidR="0059319E" w:rsidRDefault="0059319E" w:rsidP="00DB367F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Still a need to contract services</w:t>
            </w:r>
            <w:r w:rsidR="00EF7A3B">
              <w:rPr>
                <w:sz w:val="18"/>
                <w:szCs w:val="18"/>
              </w:rPr>
              <w:t xml:space="preserve"> from GW</w:t>
            </w:r>
            <w:r w:rsidR="00C3690B">
              <w:rPr>
                <w:sz w:val="18"/>
                <w:szCs w:val="18"/>
              </w:rPr>
              <w:t>RC</w:t>
            </w:r>
            <w:r>
              <w:rPr>
                <w:sz w:val="18"/>
                <w:szCs w:val="18"/>
              </w:rPr>
              <w:t>, e</w:t>
            </w:r>
            <w:r w:rsidR="00EF7A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g</w:t>
            </w:r>
            <w:r w:rsidR="00EF7A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transport</w:t>
            </w:r>
          </w:p>
          <w:p w:rsidR="00E17772" w:rsidRPr="00A4762A" w:rsidRDefault="00A4762A" w:rsidP="00A4762A">
            <w:pPr>
              <w:pStyle w:val="ListParagraph"/>
              <w:numPr>
                <w:ilvl w:val="0"/>
                <w:numId w:val="26"/>
              </w:numPr>
              <w:spacing w:before="56" w:after="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Concern that environmental standards would be reduced </w:t>
            </w:r>
          </w:p>
        </w:tc>
      </w:tr>
    </w:tbl>
    <w:p w:rsidR="00026FA8" w:rsidRPr="007E4574" w:rsidRDefault="00026FA8" w:rsidP="0094223D">
      <w:pPr>
        <w:pStyle w:val="Heading2"/>
        <w:rPr>
          <w:rFonts w:cs="Times New Roman"/>
          <w:b w:val="0"/>
          <w:bCs w:val="0"/>
          <w:color w:val="auto"/>
          <w:sz w:val="22"/>
          <w:szCs w:val="24"/>
        </w:rPr>
      </w:pPr>
    </w:p>
    <w:sectPr w:rsidR="00026FA8" w:rsidRPr="007E4574" w:rsidSect="009422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720" w:right="720" w:bottom="720" w:left="720" w:header="425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27B" w:rsidRDefault="009F427B">
      <w:r>
        <w:separator/>
      </w:r>
    </w:p>
    <w:p w:rsidR="009F427B" w:rsidRDefault="009F427B"/>
    <w:p w:rsidR="009F427B" w:rsidRDefault="009F427B"/>
  </w:endnote>
  <w:endnote w:type="continuationSeparator" w:id="0">
    <w:p w:rsidR="009F427B" w:rsidRDefault="009F427B">
      <w:r>
        <w:continuationSeparator/>
      </w:r>
    </w:p>
    <w:p w:rsidR="009F427B" w:rsidRDefault="009F427B"/>
    <w:p w:rsidR="009F427B" w:rsidRDefault="009F42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unga">
    <w:panose1 w:val="020B0802040204020203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31" w:rsidRDefault="00E469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7B" w:rsidRPr="000C2E12" w:rsidRDefault="009F427B" w:rsidP="00126FDE">
    <w:pPr>
      <w:pStyle w:val="Footer"/>
      <w:tabs>
        <w:tab w:val="right" w:pos="9071"/>
      </w:tabs>
      <w:ind w:right="-1"/>
      <w:rPr>
        <w:sz w:val="16"/>
        <w:szCs w:val="16"/>
      </w:rPr>
    </w:pPr>
    <w:r>
      <w:tab/>
    </w:r>
    <w:r w:rsidRPr="000C2E12">
      <w:rPr>
        <w:sz w:val="16"/>
        <w:szCs w:val="16"/>
      </w:rPr>
      <w:t xml:space="preserve">Page </w:t>
    </w:r>
    <w:r w:rsidRPr="000C2E12">
      <w:rPr>
        <w:sz w:val="16"/>
        <w:szCs w:val="16"/>
      </w:rPr>
      <w:fldChar w:fldCharType="begin"/>
    </w:r>
    <w:r w:rsidRPr="000C2E12">
      <w:rPr>
        <w:sz w:val="16"/>
        <w:szCs w:val="16"/>
      </w:rPr>
      <w:instrText xml:space="preserve"> PAGE  \* Arabic  \* MERGEFORMAT </w:instrText>
    </w:r>
    <w:r w:rsidRPr="000C2E12">
      <w:rPr>
        <w:sz w:val="16"/>
        <w:szCs w:val="16"/>
      </w:rPr>
      <w:fldChar w:fldCharType="separate"/>
    </w:r>
    <w:r w:rsidR="00E46931">
      <w:rPr>
        <w:noProof/>
        <w:sz w:val="16"/>
        <w:szCs w:val="16"/>
      </w:rPr>
      <w:t>2</w:t>
    </w:r>
    <w:r w:rsidRPr="000C2E12">
      <w:rPr>
        <w:sz w:val="16"/>
        <w:szCs w:val="16"/>
      </w:rPr>
      <w:fldChar w:fldCharType="end"/>
    </w:r>
    <w:r w:rsidRPr="000C2E12">
      <w:rPr>
        <w:sz w:val="16"/>
        <w:szCs w:val="16"/>
      </w:rPr>
      <w:t xml:space="preserve"> of </w:t>
    </w:r>
    <w:r w:rsidRPr="000C2E12">
      <w:rPr>
        <w:sz w:val="16"/>
        <w:szCs w:val="16"/>
      </w:rPr>
      <w:fldChar w:fldCharType="begin"/>
    </w:r>
    <w:r w:rsidRPr="000C2E12">
      <w:rPr>
        <w:sz w:val="16"/>
        <w:szCs w:val="16"/>
      </w:rPr>
      <w:instrText xml:space="preserve"> NUMPAGES   \* MERGEFORMAT </w:instrText>
    </w:r>
    <w:r w:rsidRPr="000C2E12">
      <w:rPr>
        <w:sz w:val="16"/>
        <w:szCs w:val="16"/>
      </w:rPr>
      <w:fldChar w:fldCharType="separate"/>
    </w:r>
    <w:r w:rsidR="00E46931">
      <w:rPr>
        <w:noProof/>
        <w:sz w:val="16"/>
        <w:szCs w:val="16"/>
      </w:rPr>
      <w:t>2</w:t>
    </w:r>
    <w:r w:rsidRPr="000C2E12">
      <w:rPr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31" w:rsidRDefault="00E469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27B" w:rsidRDefault="009F427B" w:rsidP="00FB1990">
      <w:pPr>
        <w:pStyle w:val="Spacer"/>
      </w:pPr>
      <w:r>
        <w:separator/>
      </w:r>
    </w:p>
    <w:p w:rsidR="009F427B" w:rsidRDefault="009F427B" w:rsidP="00FB1990">
      <w:pPr>
        <w:pStyle w:val="Spacer"/>
      </w:pPr>
    </w:p>
  </w:footnote>
  <w:footnote w:type="continuationSeparator" w:id="0">
    <w:p w:rsidR="009F427B" w:rsidRDefault="009F427B">
      <w:r>
        <w:continuationSeparator/>
      </w:r>
    </w:p>
    <w:p w:rsidR="009F427B" w:rsidRDefault="009F427B"/>
    <w:p w:rsidR="009F427B" w:rsidRDefault="009F42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31" w:rsidRDefault="00E469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31" w:rsidRDefault="00E469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31" w:rsidRDefault="00E469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092F23C"/>
    <w:lvl w:ilvl="0">
      <w:start w:val="1"/>
      <w:numFmt w:val="decimal"/>
      <w:pStyle w:val="ListNumber5"/>
      <w:lvlText w:val="%1."/>
      <w:lvlJc w:val="left"/>
      <w:pPr>
        <w:tabs>
          <w:tab w:val="num" w:pos="7303"/>
        </w:tabs>
        <w:ind w:left="7303" w:hanging="360"/>
      </w:pPr>
    </w:lvl>
  </w:abstractNum>
  <w:abstractNum w:abstractNumId="1">
    <w:nsid w:val="FFFFFF7D"/>
    <w:multiLevelType w:val="singleLevel"/>
    <w:tmpl w:val="4900E3A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8A0463D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CCE04D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B60EAF4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A29E0C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02BA46F3"/>
    <w:multiLevelType w:val="multilevel"/>
    <w:tmpl w:val="96662BF2"/>
    <w:lvl w:ilvl="0">
      <w:start w:val="1"/>
      <w:numFmt w:val="decimal"/>
      <w:pStyle w:val="Numberedpara3lev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umberedpara3level211"/>
      <w:lvlText w:val="%1.%2"/>
      <w:lvlJc w:val="left"/>
      <w:pPr>
        <w:ind w:left="1247" w:hanging="680"/>
      </w:pPr>
      <w:rPr>
        <w:rFonts w:hint="default"/>
      </w:rPr>
    </w:lvl>
    <w:lvl w:ilvl="2">
      <w:start w:val="1"/>
      <w:numFmt w:val="decimal"/>
      <w:pStyle w:val="Numberedpara3level3111"/>
      <w:lvlText w:val="%1.%2.%3"/>
      <w:lvlJc w:val="left"/>
      <w:pPr>
        <w:tabs>
          <w:tab w:val="num" w:pos="1247"/>
        </w:tabs>
        <w:ind w:left="2155" w:hanging="90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48801E9"/>
    <w:multiLevelType w:val="multilevel"/>
    <w:tmpl w:val="084A60DC"/>
    <w:lvl w:ilvl="0">
      <w:start w:val="1"/>
      <w:numFmt w:val="decimal"/>
      <w:pStyle w:val="Tablelist123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pStyle w:val="Tablelist123level2"/>
      <w:lvlText w:val="(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none"/>
      <w:pStyle w:val="BodyTextTableLevel3"/>
      <w:isLgl/>
      <w:suff w:val="nothing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3213"/>
        </w:tabs>
        <w:ind w:left="3213" w:hanging="357"/>
      </w:pPr>
      <w:rPr>
        <w:rFonts w:hint="default"/>
      </w:rPr>
    </w:lvl>
  </w:abstractNum>
  <w:abstractNum w:abstractNumId="8">
    <w:nsid w:val="0BB84FFD"/>
    <w:multiLevelType w:val="multilevel"/>
    <w:tmpl w:val="4DC84630"/>
    <w:lvl w:ilvl="0">
      <w:start w:val="1"/>
      <w:numFmt w:val="decimal"/>
      <w:pStyle w:val="Numberedpara11headingwithnumber"/>
      <w:lvlText w:val="%1."/>
      <w:lvlJc w:val="left"/>
      <w:pPr>
        <w:ind w:left="567" w:hanging="567"/>
      </w:pPr>
      <w:rPr>
        <w:rFonts w:cs="Tunga" w:hint="default"/>
      </w:rPr>
    </w:lvl>
    <w:lvl w:ilvl="1">
      <w:start w:val="1"/>
      <w:numFmt w:val="decimal"/>
      <w:pStyle w:val="Numberedpara1level211"/>
      <w:lvlText w:val="%1.%2"/>
      <w:lvlJc w:val="left"/>
      <w:pPr>
        <w:ind w:left="567" w:hanging="567"/>
      </w:pPr>
      <w:rPr>
        <w:rFonts w:cs="Tunga" w:hint="default"/>
      </w:rPr>
    </w:lvl>
    <w:lvl w:ilvl="2">
      <w:start w:val="1"/>
      <w:numFmt w:val="lowerLetter"/>
      <w:pStyle w:val="Numberedpara1level3a"/>
      <w:lvlText w:val="(%3)"/>
      <w:lvlJc w:val="left"/>
      <w:pPr>
        <w:ind w:left="924" w:hanging="357"/>
      </w:pPr>
      <w:rPr>
        <w:rFonts w:cs="Tunga" w:hint="default"/>
      </w:rPr>
    </w:lvl>
    <w:lvl w:ilvl="3">
      <w:start w:val="1"/>
      <w:numFmt w:val="lowerRoman"/>
      <w:pStyle w:val="Numberedpara1level4i"/>
      <w:lvlText w:val="(%4)"/>
      <w:lvlJc w:val="left"/>
      <w:pPr>
        <w:ind w:left="1281" w:hanging="357"/>
      </w:pPr>
      <w:rPr>
        <w:rFonts w:cs="Tunga" w:hint="default"/>
      </w:rPr>
    </w:lvl>
    <w:lvl w:ilvl="4">
      <w:start w:val="1"/>
      <w:numFmt w:val="none"/>
      <w:suff w:val="nothing"/>
      <w:lvlText w:val=""/>
      <w:lvlJc w:val="left"/>
      <w:pPr>
        <w:ind w:left="3544" w:firstLine="0"/>
      </w:pPr>
      <w:rPr>
        <w:rFonts w:cs="Tunga" w:hint="default"/>
      </w:rPr>
    </w:lvl>
    <w:lvl w:ilvl="5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  <w:lvl w:ilvl="8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</w:abstractNum>
  <w:abstractNum w:abstractNumId="9">
    <w:nsid w:val="131A7055"/>
    <w:multiLevelType w:val="multilevel"/>
    <w:tmpl w:val="3B2443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3C3517D"/>
    <w:multiLevelType w:val="hybridMultilevel"/>
    <w:tmpl w:val="2FF4F93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84256C"/>
    <w:multiLevelType w:val="multilevel"/>
    <w:tmpl w:val="0430E66C"/>
    <w:lvl w:ilvl="0">
      <w:start w:val="1"/>
      <w:numFmt w:val="decimal"/>
      <w:pStyle w:val="Headingnumbered1"/>
      <w:lvlText w:val="%1."/>
      <w:lvlJc w:val="left"/>
      <w:pPr>
        <w:tabs>
          <w:tab w:val="num" w:pos="709"/>
        </w:tabs>
        <w:ind w:left="709" w:hanging="709"/>
      </w:pPr>
      <w:rPr>
        <w:rFonts w:cs="Gill Sans MT" w:hint="default"/>
      </w:rPr>
    </w:lvl>
    <w:lvl w:ilvl="1">
      <w:start w:val="1"/>
      <w:numFmt w:val="decimal"/>
      <w:pStyle w:val="Headingnumbered2"/>
      <w:lvlText w:val="%1.%2"/>
      <w:lvlJc w:val="left"/>
      <w:pPr>
        <w:tabs>
          <w:tab w:val="num" w:pos="709"/>
        </w:tabs>
        <w:ind w:left="709" w:hanging="709"/>
      </w:pPr>
      <w:rPr>
        <w:rFonts w:cs="Gill Sans MT" w:hint="default"/>
      </w:rPr>
    </w:lvl>
    <w:lvl w:ilvl="2">
      <w:start w:val="1"/>
      <w:numFmt w:val="decimal"/>
      <w:pStyle w:val="Headingnumbered3"/>
      <w:lvlText w:val="%3.%2.%1"/>
      <w:lvlJc w:val="left"/>
      <w:pPr>
        <w:tabs>
          <w:tab w:val="num" w:pos="709"/>
        </w:tabs>
        <w:ind w:left="709" w:hanging="709"/>
      </w:pPr>
      <w:rPr>
        <w:rFonts w:cs="Gill Sans MT" w:hint="default"/>
      </w:rPr>
    </w:lvl>
    <w:lvl w:ilvl="3">
      <w:start w:val="1"/>
      <w:numFmt w:val="none"/>
      <w:pStyle w:val="Headingnumbered4"/>
      <w:lvlText w:val="%4"/>
      <w:lvlJc w:val="left"/>
      <w:pPr>
        <w:tabs>
          <w:tab w:val="num" w:pos="0"/>
        </w:tabs>
        <w:ind w:left="0" w:firstLine="0"/>
      </w:pPr>
      <w:rPr>
        <w:rFonts w:ascii="Calibri" w:hAnsi="Calibri" w:cs="Gill Sans MT" w:hint="default"/>
        <w:b/>
        <w:i/>
        <w:caps w:val="0"/>
        <w:strike w:val="0"/>
        <w:dstrike w:val="0"/>
        <w:vanish w:val="0"/>
        <w:color w:val="1F546B" w:themeColor="text2"/>
        <w:sz w:val="24"/>
        <w:vertAlign w:val="baseline"/>
      </w:rPr>
    </w:lvl>
    <w:lvl w:ilvl="4">
      <w:start w:val="1"/>
      <w:numFmt w:val="none"/>
      <w:pStyle w:val="BodyTextIndentLevel3"/>
      <w:suff w:val="nothing"/>
      <w:lvlText w:val=""/>
      <w:lvlJc w:val="left"/>
      <w:pPr>
        <w:ind w:left="1843" w:firstLine="0"/>
      </w:pPr>
      <w:rPr>
        <w:rFonts w:cs="Gill Sans MT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</w:abstractNum>
  <w:abstractNum w:abstractNumId="12">
    <w:nsid w:val="22013C34"/>
    <w:multiLevelType w:val="hybridMultilevel"/>
    <w:tmpl w:val="C256F10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8F5832"/>
    <w:multiLevelType w:val="multilevel"/>
    <w:tmpl w:val="30B88CC8"/>
    <w:lvl w:ilvl="0">
      <w:start w:val="1"/>
      <w:numFmt w:val="upperLetter"/>
      <w:pStyle w:val="Headingappendix"/>
      <w:suff w:val="space"/>
      <w:lvlText w:val="Appendix %1:"/>
      <w:lvlJc w:val="left"/>
      <w:pPr>
        <w:ind w:left="0" w:firstLine="0"/>
      </w:pPr>
      <w:rPr>
        <w:rFonts w:hint="default"/>
        <w:color w:val="1F546B"/>
        <w:szCs w:val="20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374F1B62"/>
    <w:multiLevelType w:val="multilevel"/>
    <w:tmpl w:val="48543978"/>
    <w:lvl w:ilvl="0">
      <w:start w:val="1"/>
      <w:numFmt w:val="decimal"/>
      <w:pStyle w:val="Numberedpara2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Numberedpara2level2a"/>
      <w:lvlText w:val="%2)"/>
      <w:lvlJc w:val="left"/>
      <w:pPr>
        <w:ind w:left="924" w:hanging="357"/>
      </w:pPr>
      <w:rPr>
        <w:rFonts w:hint="default"/>
      </w:rPr>
    </w:lvl>
    <w:lvl w:ilvl="2">
      <w:start w:val="1"/>
      <w:numFmt w:val="lowerRoman"/>
      <w:pStyle w:val="Numberedpara2level3i"/>
      <w:lvlText w:val="%3)"/>
      <w:lvlJc w:val="left"/>
      <w:pPr>
        <w:ind w:left="1298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C7A5AA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424E7BB3"/>
    <w:multiLevelType w:val="hybridMultilevel"/>
    <w:tmpl w:val="CF78EC1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9185E3F"/>
    <w:multiLevelType w:val="multilevel"/>
    <w:tmpl w:val="8FEE1D12"/>
    <w:lvl w:ilvl="0">
      <w:start w:val="1"/>
      <w:numFmt w:val="decimal"/>
      <w:pStyle w:val="Legislationsection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Legislationnumber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Legislationa"/>
      <w:lvlText w:val="(%3)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Legislationi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C58185A"/>
    <w:multiLevelType w:val="hybridMultilevel"/>
    <w:tmpl w:val="DB3C43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020A30"/>
    <w:multiLevelType w:val="hybridMultilevel"/>
    <w:tmpl w:val="2870A4A0"/>
    <w:lvl w:ilvl="0" w:tplc="1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0">
    <w:nsid w:val="4DED4F3D"/>
    <w:multiLevelType w:val="hybridMultilevel"/>
    <w:tmpl w:val="5B4260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70C31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8D4778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5A2A3B71"/>
    <w:multiLevelType w:val="multilevel"/>
    <w:tmpl w:val="3B2443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EB6441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EF36169"/>
    <w:multiLevelType w:val="hybridMultilevel"/>
    <w:tmpl w:val="8D2442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D40A31"/>
    <w:multiLevelType w:val="multilevel"/>
    <w:tmpl w:val="80BAD1D0"/>
    <w:lvl w:ilvl="0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Bulletlevel2"/>
      <w:lvlText w:val="○"/>
      <w:lvlJc w:val="left"/>
      <w:pPr>
        <w:ind w:left="1281" w:hanging="357"/>
      </w:pPr>
      <w:rPr>
        <w:rFonts w:ascii="Courier New" w:hAnsi="Courier New" w:hint="default"/>
        <w:b/>
        <w:i w:val="0"/>
        <w:sz w:val="18"/>
      </w:rPr>
    </w:lvl>
    <w:lvl w:ilvl="2">
      <w:start w:val="1"/>
      <w:numFmt w:val="bullet"/>
      <w:pStyle w:val="Bulletlevel3"/>
      <w:lvlText w:val="-"/>
      <w:lvlJc w:val="left"/>
      <w:pPr>
        <w:ind w:left="1639" w:hanging="358"/>
      </w:pPr>
      <w:rPr>
        <w:rFonts w:ascii="Calibri" w:hAnsi="Calibri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</w:abstractNum>
  <w:abstractNum w:abstractNumId="27">
    <w:nsid w:val="6248300D"/>
    <w:multiLevelType w:val="hybridMultilevel"/>
    <w:tmpl w:val="62C6BAF4"/>
    <w:lvl w:ilvl="0" w:tplc="1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8">
    <w:nsid w:val="674170CC"/>
    <w:multiLevelType w:val="hybridMultilevel"/>
    <w:tmpl w:val="06568AB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532733"/>
    <w:multiLevelType w:val="multilevel"/>
    <w:tmpl w:val="D400BCB2"/>
    <w:lvl w:ilvl="0">
      <w:start w:val="1"/>
      <w:numFmt w:val="bullet"/>
      <w:pStyle w:val="Tablebullet"/>
      <w:lvlText w:val=""/>
      <w:lvlJc w:val="left"/>
      <w:pPr>
        <w:ind w:left="357" w:hanging="357"/>
      </w:pPr>
      <w:rPr>
        <w:rFonts w:ascii="Symbol" w:hAnsi="Symbol" w:hint="default"/>
        <w:sz w:val="18"/>
      </w:rPr>
    </w:lvl>
    <w:lvl w:ilvl="1">
      <w:start w:val="1"/>
      <w:numFmt w:val="bullet"/>
      <w:pStyle w:val="Tablebulletlevel2"/>
      <w:lvlText w:val="○"/>
      <w:lvlJc w:val="left"/>
      <w:pPr>
        <w:ind w:left="714" w:hanging="357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sz w:val="16"/>
        <w:vertAlign w:val="baseline"/>
      </w:rPr>
    </w:lvl>
    <w:lvl w:ilvl="2">
      <w:start w:val="1"/>
      <w:numFmt w:val="bullet"/>
      <w:lvlRestart w:val="0"/>
      <w:pStyle w:val="TableBulletListLevel3"/>
      <w:lvlText w:val="-"/>
      <w:lvlJc w:val="left"/>
      <w:pPr>
        <w:tabs>
          <w:tab w:val="num" w:pos="1106"/>
        </w:tabs>
        <w:ind w:left="1071" w:firstLine="210"/>
      </w:pPr>
      <w:rPr>
        <w:rFonts w:ascii="Arial" w:hAnsi="Arial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428" w:firstLine="21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1785" w:firstLine="21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2142" w:firstLine="21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2499" w:firstLine="21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2856" w:firstLine="21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851"/>
        </w:tabs>
        <w:ind w:left="3213" w:firstLine="210"/>
      </w:pPr>
      <w:rPr>
        <w:rFonts w:hint="default"/>
      </w:rPr>
    </w:lvl>
  </w:abstractNum>
  <w:abstractNum w:abstractNumId="30">
    <w:nsid w:val="6B2A7B0B"/>
    <w:multiLevelType w:val="multilevel"/>
    <w:tmpl w:val="E83A8BA2"/>
    <w:lvl w:ilvl="0">
      <w:start w:val="1"/>
      <w:numFmt w:val="decimal"/>
      <w:pStyle w:val="List123"/>
      <w:lvlText w:val="%1."/>
      <w:lvlJc w:val="left"/>
      <w:pPr>
        <w:ind w:left="924" w:hanging="357"/>
      </w:pPr>
      <w:rPr>
        <w:rFonts w:hint="default"/>
      </w:rPr>
    </w:lvl>
    <w:lvl w:ilvl="1">
      <w:start w:val="1"/>
      <w:numFmt w:val="lowerLetter"/>
      <w:pStyle w:val="List123level2"/>
      <w:lvlText w:val="(%2)"/>
      <w:lvlJc w:val="left"/>
      <w:pPr>
        <w:ind w:left="1281" w:hanging="357"/>
      </w:pPr>
      <w:rPr>
        <w:rFonts w:hint="default"/>
      </w:rPr>
    </w:lvl>
    <w:lvl w:ilvl="2">
      <w:start w:val="1"/>
      <w:numFmt w:val="lowerRoman"/>
      <w:pStyle w:val="List123level3"/>
      <w:lvlText w:val="(%3)"/>
      <w:lvlJc w:val="left"/>
      <w:pPr>
        <w:ind w:left="1638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8"/>
        </w:tabs>
        <w:ind w:left="1995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95"/>
        </w:tabs>
        <w:ind w:left="2352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52"/>
        </w:tabs>
        <w:ind w:left="270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9"/>
        </w:tabs>
        <w:ind w:left="3066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6"/>
        </w:tabs>
        <w:ind w:left="3423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3"/>
        </w:tabs>
        <w:ind w:left="3780" w:hanging="357"/>
      </w:pPr>
      <w:rPr>
        <w:rFonts w:hint="default"/>
      </w:rPr>
    </w:lvl>
  </w:abstractNum>
  <w:abstractNum w:abstractNumId="31">
    <w:nsid w:val="6DE824E7"/>
    <w:multiLevelType w:val="multilevel"/>
    <w:tmpl w:val="0380C358"/>
    <w:lvl w:ilvl="0">
      <w:numFmt w:val="none"/>
      <w:pStyle w:val="BodyTextTableLevel1"/>
      <w:suff w:val="nothing"/>
      <w:lvlText w:val=""/>
      <w:lvlJc w:val="left"/>
      <w:pPr>
        <w:ind w:left="425" w:firstLine="0"/>
      </w:pPr>
      <w:rPr>
        <w:rFonts w:hint="default"/>
      </w:rPr>
    </w:lvl>
    <w:lvl w:ilvl="1">
      <w:start w:val="1"/>
      <w:numFmt w:val="none"/>
      <w:pStyle w:val="BodyTextTableLevel2"/>
      <w:suff w:val="nothing"/>
      <w:lvlText w:val="%2%1"/>
      <w:lvlJc w:val="left"/>
      <w:pPr>
        <w:ind w:left="709" w:firstLine="0"/>
      </w:pPr>
      <w:rPr>
        <w:rFonts w:hint="default"/>
      </w:rPr>
    </w:lvl>
    <w:lvl w:ilvl="2">
      <w:start w:val="1"/>
      <w:numFmt w:val="none"/>
      <w:suff w:val="nothing"/>
      <w:lvlText w:val="%3%1"/>
      <w:lvlJc w:val="left"/>
      <w:pPr>
        <w:ind w:left="1134" w:firstLine="0"/>
      </w:pPr>
      <w:rPr>
        <w:rFonts w:hint="default"/>
      </w:rPr>
    </w:lvl>
    <w:lvl w:ilvl="3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>
    <w:nsid w:val="7565064C"/>
    <w:multiLevelType w:val="hybridMultilevel"/>
    <w:tmpl w:val="8EA86314"/>
    <w:lvl w:ilvl="0" w:tplc="BF70C316">
      <w:start w:val="1"/>
      <w:numFmt w:val="bullet"/>
      <w:pStyle w:val="Normal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808080" w:themeColor="background1" w:themeShade="80"/>
        <w:sz w:val="20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585497"/>
    <w:multiLevelType w:val="multilevel"/>
    <w:tmpl w:val="54B65A0C"/>
    <w:lvl w:ilvl="0">
      <w:start w:val="1"/>
      <w:numFmt w:val="upperLetter"/>
      <w:pStyle w:val="ListABC"/>
      <w:lvlText w:val="%1."/>
      <w:lvlJc w:val="left"/>
      <w:pPr>
        <w:ind w:left="924" w:hanging="357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pStyle w:val="ListABClevel2"/>
      <w:lvlText w:val="(%2)"/>
      <w:lvlJc w:val="left"/>
      <w:pPr>
        <w:ind w:left="1281" w:hanging="357"/>
      </w:pPr>
      <w:rPr>
        <w:rFonts w:hint="default"/>
      </w:rPr>
    </w:lvl>
    <w:lvl w:ilvl="2">
      <w:start w:val="1"/>
      <w:numFmt w:val="lowerRoman"/>
      <w:pStyle w:val="ListABClevel3"/>
      <w:lvlText w:val="(%3)"/>
      <w:lvlJc w:val="left"/>
      <w:pPr>
        <w:ind w:left="1638" w:hanging="357"/>
      </w:pPr>
      <w:rPr>
        <w:rFonts w:hint="default"/>
      </w:rPr>
    </w:lvl>
    <w:lvl w:ilvl="3">
      <w:start w:val="1"/>
      <w:numFmt w:val="none"/>
      <w:isLgl/>
      <w:suff w:val="nothing"/>
      <w:lvlText w:val=""/>
      <w:lvlJc w:val="left"/>
      <w:pPr>
        <w:ind w:left="1995" w:hanging="357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1995"/>
        </w:tabs>
        <w:ind w:left="2352" w:hanging="35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2352"/>
        </w:tabs>
        <w:ind w:left="2709" w:hanging="35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2709"/>
        </w:tabs>
        <w:ind w:left="3066" w:hanging="35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3066"/>
        </w:tabs>
        <w:ind w:left="3423" w:hanging="35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3423"/>
        </w:tabs>
        <w:ind w:left="3780" w:hanging="357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22"/>
  </w:num>
  <w:num w:numId="8">
    <w:abstractNumId w:val="24"/>
  </w:num>
  <w:num w:numId="9">
    <w:abstractNumId w:val="15"/>
  </w:num>
  <w:num w:numId="10">
    <w:abstractNumId w:val="11"/>
  </w:num>
  <w:num w:numId="11">
    <w:abstractNumId w:val="26"/>
  </w:num>
  <w:num w:numId="12">
    <w:abstractNumId w:val="29"/>
  </w:num>
  <w:num w:numId="13">
    <w:abstractNumId w:val="31"/>
  </w:num>
  <w:num w:numId="14">
    <w:abstractNumId w:val="7"/>
  </w:num>
  <w:num w:numId="15">
    <w:abstractNumId w:val="13"/>
  </w:num>
  <w:num w:numId="16">
    <w:abstractNumId w:val="33"/>
  </w:num>
  <w:num w:numId="17">
    <w:abstractNumId w:val="30"/>
  </w:num>
  <w:num w:numId="18">
    <w:abstractNumId w:val="17"/>
  </w:num>
  <w:num w:numId="19">
    <w:abstractNumId w:val="14"/>
  </w:num>
  <w:num w:numId="20">
    <w:abstractNumId w:val="8"/>
  </w:num>
  <w:num w:numId="21">
    <w:abstractNumId w:val="6"/>
  </w:num>
  <w:num w:numId="22">
    <w:abstractNumId w:val="32"/>
  </w:num>
  <w:num w:numId="23">
    <w:abstractNumId w:val="27"/>
  </w:num>
  <w:num w:numId="24">
    <w:abstractNumId w:val="20"/>
  </w:num>
  <w:num w:numId="25">
    <w:abstractNumId w:val="19"/>
  </w:num>
  <w:num w:numId="26">
    <w:abstractNumId w:val="12"/>
  </w:num>
  <w:num w:numId="27">
    <w:abstractNumId w:val="16"/>
  </w:num>
  <w:num w:numId="28">
    <w:abstractNumId w:val="10"/>
  </w:num>
  <w:num w:numId="29">
    <w:abstractNumId w:val="28"/>
  </w:num>
  <w:num w:numId="30">
    <w:abstractNumId w:val="21"/>
  </w:num>
  <w:num w:numId="31">
    <w:abstractNumId w:val="25"/>
  </w:num>
  <w:num w:numId="32">
    <w:abstractNumId w:val="18"/>
  </w:num>
  <w:num w:numId="33">
    <w:abstractNumId w:val="23"/>
  </w:num>
  <w:num w:numId="34">
    <w:abstractNumId w:val="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56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uppressTop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B1"/>
    <w:rsid w:val="00003360"/>
    <w:rsid w:val="00003FC7"/>
    <w:rsid w:val="00005919"/>
    <w:rsid w:val="00007C42"/>
    <w:rsid w:val="00015020"/>
    <w:rsid w:val="0001647B"/>
    <w:rsid w:val="00020010"/>
    <w:rsid w:val="00026FA8"/>
    <w:rsid w:val="00031813"/>
    <w:rsid w:val="00034673"/>
    <w:rsid w:val="00036671"/>
    <w:rsid w:val="00037226"/>
    <w:rsid w:val="000409E2"/>
    <w:rsid w:val="0004371B"/>
    <w:rsid w:val="00044EA1"/>
    <w:rsid w:val="00054574"/>
    <w:rsid w:val="0005649A"/>
    <w:rsid w:val="00063BB2"/>
    <w:rsid w:val="00065F18"/>
    <w:rsid w:val="00067005"/>
    <w:rsid w:val="00076035"/>
    <w:rsid w:val="00077013"/>
    <w:rsid w:val="00080F76"/>
    <w:rsid w:val="00085439"/>
    <w:rsid w:val="00091C3A"/>
    <w:rsid w:val="000C2E12"/>
    <w:rsid w:val="000D61F6"/>
    <w:rsid w:val="000E3240"/>
    <w:rsid w:val="000E677B"/>
    <w:rsid w:val="000F4ADF"/>
    <w:rsid w:val="000F566E"/>
    <w:rsid w:val="000F61AF"/>
    <w:rsid w:val="0010171C"/>
    <w:rsid w:val="00102FAD"/>
    <w:rsid w:val="00105DD7"/>
    <w:rsid w:val="00121870"/>
    <w:rsid w:val="00123AD7"/>
    <w:rsid w:val="00126FDE"/>
    <w:rsid w:val="0013703F"/>
    <w:rsid w:val="00140ED2"/>
    <w:rsid w:val="001417CB"/>
    <w:rsid w:val="00143E7C"/>
    <w:rsid w:val="0014415C"/>
    <w:rsid w:val="0014565E"/>
    <w:rsid w:val="001536C9"/>
    <w:rsid w:val="0016433D"/>
    <w:rsid w:val="00175A0C"/>
    <w:rsid w:val="00184C0F"/>
    <w:rsid w:val="001A5F55"/>
    <w:rsid w:val="001A695F"/>
    <w:rsid w:val="001B2004"/>
    <w:rsid w:val="001C0031"/>
    <w:rsid w:val="001C0C30"/>
    <w:rsid w:val="001C502D"/>
    <w:rsid w:val="001C5B27"/>
    <w:rsid w:val="001D0111"/>
    <w:rsid w:val="001D7EAE"/>
    <w:rsid w:val="001E4A96"/>
    <w:rsid w:val="001E64FC"/>
    <w:rsid w:val="001F0724"/>
    <w:rsid w:val="001F4B02"/>
    <w:rsid w:val="002007DF"/>
    <w:rsid w:val="00205FE8"/>
    <w:rsid w:val="00206BA3"/>
    <w:rsid w:val="00207A6F"/>
    <w:rsid w:val="00210D7C"/>
    <w:rsid w:val="00215160"/>
    <w:rsid w:val="002224B4"/>
    <w:rsid w:val="00223CA6"/>
    <w:rsid w:val="00224EE7"/>
    <w:rsid w:val="00226D5E"/>
    <w:rsid w:val="002321FC"/>
    <w:rsid w:val="00237A3D"/>
    <w:rsid w:val="00240E83"/>
    <w:rsid w:val="002502D1"/>
    <w:rsid w:val="00260A17"/>
    <w:rsid w:val="0027026A"/>
    <w:rsid w:val="00270EEC"/>
    <w:rsid w:val="002777D8"/>
    <w:rsid w:val="002806A2"/>
    <w:rsid w:val="002968E4"/>
    <w:rsid w:val="00297CC7"/>
    <w:rsid w:val="002A194F"/>
    <w:rsid w:val="002A4BD9"/>
    <w:rsid w:val="002A4FE7"/>
    <w:rsid w:val="002B1CEB"/>
    <w:rsid w:val="002D2FED"/>
    <w:rsid w:val="002D3125"/>
    <w:rsid w:val="002D4F42"/>
    <w:rsid w:val="003002AF"/>
    <w:rsid w:val="0030084C"/>
    <w:rsid w:val="003039E1"/>
    <w:rsid w:val="003129BA"/>
    <w:rsid w:val="003148FC"/>
    <w:rsid w:val="0032132E"/>
    <w:rsid w:val="00330820"/>
    <w:rsid w:val="00344671"/>
    <w:rsid w:val="003465C8"/>
    <w:rsid w:val="003514EE"/>
    <w:rsid w:val="00361ABB"/>
    <w:rsid w:val="0037016B"/>
    <w:rsid w:val="00370FC0"/>
    <w:rsid w:val="00373206"/>
    <w:rsid w:val="003737ED"/>
    <w:rsid w:val="00375B80"/>
    <w:rsid w:val="00377352"/>
    <w:rsid w:val="003813AC"/>
    <w:rsid w:val="003A10DA"/>
    <w:rsid w:val="003A12C8"/>
    <w:rsid w:val="003A6FFE"/>
    <w:rsid w:val="003A7695"/>
    <w:rsid w:val="003B3A23"/>
    <w:rsid w:val="003B6592"/>
    <w:rsid w:val="003C00C0"/>
    <w:rsid w:val="003C772C"/>
    <w:rsid w:val="003D0608"/>
    <w:rsid w:val="003D2B68"/>
    <w:rsid w:val="003F2B58"/>
    <w:rsid w:val="003F5886"/>
    <w:rsid w:val="0040020C"/>
    <w:rsid w:val="00401CA0"/>
    <w:rsid w:val="0040700B"/>
    <w:rsid w:val="0040766D"/>
    <w:rsid w:val="00407F54"/>
    <w:rsid w:val="00411341"/>
    <w:rsid w:val="00413966"/>
    <w:rsid w:val="00415015"/>
    <w:rsid w:val="00415CDB"/>
    <w:rsid w:val="004231DC"/>
    <w:rsid w:val="0042551E"/>
    <w:rsid w:val="00433AD8"/>
    <w:rsid w:val="00434AAE"/>
    <w:rsid w:val="00437A53"/>
    <w:rsid w:val="00450541"/>
    <w:rsid w:val="004552A0"/>
    <w:rsid w:val="00457E34"/>
    <w:rsid w:val="00460A83"/>
    <w:rsid w:val="00460B3F"/>
    <w:rsid w:val="00464752"/>
    <w:rsid w:val="004664A3"/>
    <w:rsid w:val="00466C9A"/>
    <w:rsid w:val="00472A55"/>
    <w:rsid w:val="00476068"/>
    <w:rsid w:val="004763B3"/>
    <w:rsid w:val="00477619"/>
    <w:rsid w:val="00481CB7"/>
    <w:rsid w:val="00483631"/>
    <w:rsid w:val="00486E6E"/>
    <w:rsid w:val="004875DF"/>
    <w:rsid w:val="00487C1D"/>
    <w:rsid w:val="004924BF"/>
    <w:rsid w:val="00494C6F"/>
    <w:rsid w:val="004A5823"/>
    <w:rsid w:val="004B0AAF"/>
    <w:rsid w:val="004B214C"/>
    <w:rsid w:val="004B3924"/>
    <w:rsid w:val="004C4DDD"/>
    <w:rsid w:val="004C5F40"/>
    <w:rsid w:val="004C6953"/>
    <w:rsid w:val="004C7001"/>
    <w:rsid w:val="004D1706"/>
    <w:rsid w:val="004D243F"/>
    <w:rsid w:val="004D7473"/>
    <w:rsid w:val="004F2E8A"/>
    <w:rsid w:val="004F55E1"/>
    <w:rsid w:val="00501C4B"/>
    <w:rsid w:val="005028A7"/>
    <w:rsid w:val="005078B7"/>
    <w:rsid w:val="00510D73"/>
    <w:rsid w:val="00512ACB"/>
    <w:rsid w:val="0052216D"/>
    <w:rsid w:val="005228C1"/>
    <w:rsid w:val="00523DE6"/>
    <w:rsid w:val="00526115"/>
    <w:rsid w:val="00533FAF"/>
    <w:rsid w:val="005366B6"/>
    <w:rsid w:val="00554BCD"/>
    <w:rsid w:val="00555F60"/>
    <w:rsid w:val="005605A5"/>
    <w:rsid w:val="00560B3C"/>
    <w:rsid w:val="00561A97"/>
    <w:rsid w:val="00563DAC"/>
    <w:rsid w:val="005653A6"/>
    <w:rsid w:val="005675E0"/>
    <w:rsid w:val="00570A71"/>
    <w:rsid w:val="00570C00"/>
    <w:rsid w:val="00576AAA"/>
    <w:rsid w:val="0058206B"/>
    <w:rsid w:val="005848FB"/>
    <w:rsid w:val="00585690"/>
    <w:rsid w:val="0059319E"/>
    <w:rsid w:val="00594AAA"/>
    <w:rsid w:val="00595B33"/>
    <w:rsid w:val="0059662F"/>
    <w:rsid w:val="005A7BD8"/>
    <w:rsid w:val="005B7254"/>
    <w:rsid w:val="005C0DD7"/>
    <w:rsid w:val="005D3066"/>
    <w:rsid w:val="005E4B13"/>
    <w:rsid w:val="005E4C02"/>
    <w:rsid w:val="005F01DF"/>
    <w:rsid w:val="005F3622"/>
    <w:rsid w:val="005F76CC"/>
    <w:rsid w:val="005F7FF8"/>
    <w:rsid w:val="006004C4"/>
    <w:rsid w:val="00600CA4"/>
    <w:rsid w:val="00602416"/>
    <w:rsid w:val="006025CE"/>
    <w:rsid w:val="006041F2"/>
    <w:rsid w:val="006064F5"/>
    <w:rsid w:val="00606DF3"/>
    <w:rsid w:val="00617298"/>
    <w:rsid w:val="00637753"/>
    <w:rsid w:val="00642ECD"/>
    <w:rsid w:val="00644FF3"/>
    <w:rsid w:val="00660CE4"/>
    <w:rsid w:val="00662716"/>
    <w:rsid w:val="0066732D"/>
    <w:rsid w:val="006705A1"/>
    <w:rsid w:val="00676C9F"/>
    <w:rsid w:val="00677B13"/>
    <w:rsid w:val="00677F4E"/>
    <w:rsid w:val="00681A08"/>
    <w:rsid w:val="00682BAD"/>
    <w:rsid w:val="00685ECF"/>
    <w:rsid w:val="006875B8"/>
    <w:rsid w:val="00687CEA"/>
    <w:rsid w:val="00694E01"/>
    <w:rsid w:val="00695171"/>
    <w:rsid w:val="00695B75"/>
    <w:rsid w:val="006A1A95"/>
    <w:rsid w:val="006A38B7"/>
    <w:rsid w:val="006A5C31"/>
    <w:rsid w:val="006A6E10"/>
    <w:rsid w:val="006B1CB2"/>
    <w:rsid w:val="006B1DD1"/>
    <w:rsid w:val="006B3396"/>
    <w:rsid w:val="006B4FE7"/>
    <w:rsid w:val="006C195E"/>
    <w:rsid w:val="006D638F"/>
    <w:rsid w:val="006D7384"/>
    <w:rsid w:val="006E7BF7"/>
    <w:rsid w:val="00702F2C"/>
    <w:rsid w:val="00705271"/>
    <w:rsid w:val="007068C8"/>
    <w:rsid w:val="00710F6F"/>
    <w:rsid w:val="00715B8F"/>
    <w:rsid w:val="00725648"/>
    <w:rsid w:val="007304C3"/>
    <w:rsid w:val="0073106E"/>
    <w:rsid w:val="00736AC1"/>
    <w:rsid w:val="00755142"/>
    <w:rsid w:val="00756BB7"/>
    <w:rsid w:val="0075764B"/>
    <w:rsid w:val="00760C01"/>
    <w:rsid w:val="00761293"/>
    <w:rsid w:val="00767B1C"/>
    <w:rsid w:val="00767C04"/>
    <w:rsid w:val="007736A2"/>
    <w:rsid w:val="007842D4"/>
    <w:rsid w:val="007858FD"/>
    <w:rsid w:val="007A6226"/>
    <w:rsid w:val="007B2218"/>
    <w:rsid w:val="007B3C61"/>
    <w:rsid w:val="007B6614"/>
    <w:rsid w:val="007D1918"/>
    <w:rsid w:val="007D42F7"/>
    <w:rsid w:val="007D4DF5"/>
    <w:rsid w:val="007E4574"/>
    <w:rsid w:val="007F03F2"/>
    <w:rsid w:val="007F7E2E"/>
    <w:rsid w:val="00801C20"/>
    <w:rsid w:val="008031DF"/>
    <w:rsid w:val="008041A6"/>
    <w:rsid w:val="008065D7"/>
    <w:rsid w:val="008111A3"/>
    <w:rsid w:val="00816E30"/>
    <w:rsid w:val="0082264B"/>
    <w:rsid w:val="0082765B"/>
    <w:rsid w:val="00827DEC"/>
    <w:rsid w:val="0083310D"/>
    <w:rsid w:val="0083398D"/>
    <w:rsid w:val="008352B1"/>
    <w:rsid w:val="008353E7"/>
    <w:rsid w:val="00835BD7"/>
    <w:rsid w:val="008428E8"/>
    <w:rsid w:val="00843D71"/>
    <w:rsid w:val="00846F11"/>
    <w:rsid w:val="0084745A"/>
    <w:rsid w:val="00870045"/>
    <w:rsid w:val="00876E5F"/>
    <w:rsid w:val="00883CEB"/>
    <w:rsid w:val="00884A12"/>
    <w:rsid w:val="00890CE4"/>
    <w:rsid w:val="00891ED7"/>
    <w:rsid w:val="008A073C"/>
    <w:rsid w:val="008B7190"/>
    <w:rsid w:val="008B7B54"/>
    <w:rsid w:val="008C3187"/>
    <w:rsid w:val="008C5E4F"/>
    <w:rsid w:val="008D63B7"/>
    <w:rsid w:val="008D6A03"/>
    <w:rsid w:val="008D6CA7"/>
    <w:rsid w:val="008E508C"/>
    <w:rsid w:val="008E7FEE"/>
    <w:rsid w:val="008F2F06"/>
    <w:rsid w:val="008F31F5"/>
    <w:rsid w:val="008F67F5"/>
    <w:rsid w:val="008F6BCE"/>
    <w:rsid w:val="00900D4B"/>
    <w:rsid w:val="009016DD"/>
    <w:rsid w:val="00902783"/>
    <w:rsid w:val="00905F9B"/>
    <w:rsid w:val="00913E95"/>
    <w:rsid w:val="00916089"/>
    <w:rsid w:val="009170B9"/>
    <w:rsid w:val="00923A87"/>
    <w:rsid w:val="00923C94"/>
    <w:rsid w:val="00927482"/>
    <w:rsid w:val="00936FF5"/>
    <w:rsid w:val="0094223D"/>
    <w:rsid w:val="0094654B"/>
    <w:rsid w:val="0095112B"/>
    <w:rsid w:val="0095712A"/>
    <w:rsid w:val="00962496"/>
    <w:rsid w:val="00973A6D"/>
    <w:rsid w:val="009804E0"/>
    <w:rsid w:val="00983735"/>
    <w:rsid w:val="009865AA"/>
    <w:rsid w:val="00987080"/>
    <w:rsid w:val="0098765A"/>
    <w:rsid w:val="00987E5B"/>
    <w:rsid w:val="00991620"/>
    <w:rsid w:val="009968B0"/>
    <w:rsid w:val="009A6CB2"/>
    <w:rsid w:val="009B0982"/>
    <w:rsid w:val="009B4C99"/>
    <w:rsid w:val="009C13FB"/>
    <w:rsid w:val="009D2274"/>
    <w:rsid w:val="009D28CF"/>
    <w:rsid w:val="009E00B8"/>
    <w:rsid w:val="009E0868"/>
    <w:rsid w:val="009E5D36"/>
    <w:rsid w:val="009E6375"/>
    <w:rsid w:val="009E7CA0"/>
    <w:rsid w:val="009F427B"/>
    <w:rsid w:val="00A04392"/>
    <w:rsid w:val="00A069CE"/>
    <w:rsid w:val="00A109D8"/>
    <w:rsid w:val="00A16003"/>
    <w:rsid w:val="00A167D7"/>
    <w:rsid w:val="00A16D13"/>
    <w:rsid w:val="00A210E7"/>
    <w:rsid w:val="00A23D39"/>
    <w:rsid w:val="00A23EC2"/>
    <w:rsid w:val="00A24FBB"/>
    <w:rsid w:val="00A26046"/>
    <w:rsid w:val="00A269A9"/>
    <w:rsid w:val="00A3453E"/>
    <w:rsid w:val="00A42ED2"/>
    <w:rsid w:val="00A44B33"/>
    <w:rsid w:val="00A4762A"/>
    <w:rsid w:val="00A50E00"/>
    <w:rsid w:val="00A50EC5"/>
    <w:rsid w:val="00A52529"/>
    <w:rsid w:val="00A53624"/>
    <w:rsid w:val="00A55EAF"/>
    <w:rsid w:val="00A5766B"/>
    <w:rsid w:val="00A67A8B"/>
    <w:rsid w:val="00A748D7"/>
    <w:rsid w:val="00A77512"/>
    <w:rsid w:val="00A829B1"/>
    <w:rsid w:val="00A863E3"/>
    <w:rsid w:val="00A865E3"/>
    <w:rsid w:val="00A94161"/>
    <w:rsid w:val="00A97BFB"/>
    <w:rsid w:val="00AB0BBC"/>
    <w:rsid w:val="00AB2072"/>
    <w:rsid w:val="00AB3732"/>
    <w:rsid w:val="00AB3A92"/>
    <w:rsid w:val="00AB478B"/>
    <w:rsid w:val="00AB47AC"/>
    <w:rsid w:val="00AB4AD9"/>
    <w:rsid w:val="00AC3F02"/>
    <w:rsid w:val="00AD6E77"/>
    <w:rsid w:val="00AD7A25"/>
    <w:rsid w:val="00AE2666"/>
    <w:rsid w:val="00AE3A84"/>
    <w:rsid w:val="00AF268D"/>
    <w:rsid w:val="00AF3A5A"/>
    <w:rsid w:val="00AF3E15"/>
    <w:rsid w:val="00AF5218"/>
    <w:rsid w:val="00AF60A0"/>
    <w:rsid w:val="00B0480E"/>
    <w:rsid w:val="00B1026A"/>
    <w:rsid w:val="00B21166"/>
    <w:rsid w:val="00B263AE"/>
    <w:rsid w:val="00B33A6C"/>
    <w:rsid w:val="00B404CC"/>
    <w:rsid w:val="00B42F17"/>
    <w:rsid w:val="00B43A02"/>
    <w:rsid w:val="00B47091"/>
    <w:rsid w:val="00B56534"/>
    <w:rsid w:val="00B57A21"/>
    <w:rsid w:val="00B62818"/>
    <w:rsid w:val="00B62C3E"/>
    <w:rsid w:val="00B645DE"/>
    <w:rsid w:val="00B65857"/>
    <w:rsid w:val="00B66698"/>
    <w:rsid w:val="00B745DC"/>
    <w:rsid w:val="00B75409"/>
    <w:rsid w:val="00B82F27"/>
    <w:rsid w:val="00B84350"/>
    <w:rsid w:val="00B855A6"/>
    <w:rsid w:val="00B91098"/>
    <w:rsid w:val="00B91904"/>
    <w:rsid w:val="00B92735"/>
    <w:rsid w:val="00B969ED"/>
    <w:rsid w:val="00BA77F1"/>
    <w:rsid w:val="00BB0D90"/>
    <w:rsid w:val="00BB3D68"/>
    <w:rsid w:val="00BB60C6"/>
    <w:rsid w:val="00BB7984"/>
    <w:rsid w:val="00BC28FE"/>
    <w:rsid w:val="00BC45F7"/>
    <w:rsid w:val="00BC6A06"/>
    <w:rsid w:val="00BD096B"/>
    <w:rsid w:val="00BD137C"/>
    <w:rsid w:val="00BE3BC7"/>
    <w:rsid w:val="00BF1AB7"/>
    <w:rsid w:val="00BF6616"/>
    <w:rsid w:val="00BF7FE9"/>
    <w:rsid w:val="00C03596"/>
    <w:rsid w:val="00C05EEC"/>
    <w:rsid w:val="00C15A13"/>
    <w:rsid w:val="00C168A1"/>
    <w:rsid w:val="00C22D57"/>
    <w:rsid w:val="00C238D9"/>
    <w:rsid w:val="00C24A9D"/>
    <w:rsid w:val="00C2677E"/>
    <w:rsid w:val="00C31542"/>
    <w:rsid w:val="00C3690B"/>
    <w:rsid w:val="00C5028E"/>
    <w:rsid w:val="00C54E78"/>
    <w:rsid w:val="00C6078D"/>
    <w:rsid w:val="00C623B9"/>
    <w:rsid w:val="00C657CF"/>
    <w:rsid w:val="00C80D62"/>
    <w:rsid w:val="00C8388B"/>
    <w:rsid w:val="00C84944"/>
    <w:rsid w:val="00C90217"/>
    <w:rsid w:val="00C96BFD"/>
    <w:rsid w:val="00C96C98"/>
    <w:rsid w:val="00CA5358"/>
    <w:rsid w:val="00CB1DCA"/>
    <w:rsid w:val="00CB7502"/>
    <w:rsid w:val="00CD18F5"/>
    <w:rsid w:val="00CD502A"/>
    <w:rsid w:val="00CD6EDC"/>
    <w:rsid w:val="00CE17EA"/>
    <w:rsid w:val="00CF12CF"/>
    <w:rsid w:val="00CF4BE3"/>
    <w:rsid w:val="00D060D2"/>
    <w:rsid w:val="00D12E8C"/>
    <w:rsid w:val="00D13E2D"/>
    <w:rsid w:val="00D14394"/>
    <w:rsid w:val="00D20055"/>
    <w:rsid w:val="00D242B3"/>
    <w:rsid w:val="00D242CD"/>
    <w:rsid w:val="00D26F74"/>
    <w:rsid w:val="00D341C3"/>
    <w:rsid w:val="00D42843"/>
    <w:rsid w:val="00D5152A"/>
    <w:rsid w:val="00D560EB"/>
    <w:rsid w:val="00D65145"/>
    <w:rsid w:val="00D73D87"/>
    <w:rsid w:val="00D74314"/>
    <w:rsid w:val="00D81410"/>
    <w:rsid w:val="00D92505"/>
    <w:rsid w:val="00D94D93"/>
    <w:rsid w:val="00DA267C"/>
    <w:rsid w:val="00DA27B3"/>
    <w:rsid w:val="00DA5101"/>
    <w:rsid w:val="00DA79EF"/>
    <w:rsid w:val="00DB0C0B"/>
    <w:rsid w:val="00DB367F"/>
    <w:rsid w:val="00DB3B74"/>
    <w:rsid w:val="00DC1302"/>
    <w:rsid w:val="00DC5870"/>
    <w:rsid w:val="00DC7A2B"/>
    <w:rsid w:val="00DD0384"/>
    <w:rsid w:val="00DD0901"/>
    <w:rsid w:val="00DD3897"/>
    <w:rsid w:val="00DD4AB0"/>
    <w:rsid w:val="00DE16B6"/>
    <w:rsid w:val="00DE3323"/>
    <w:rsid w:val="00DE36CA"/>
    <w:rsid w:val="00DE7E63"/>
    <w:rsid w:val="00DF21ED"/>
    <w:rsid w:val="00DF52B7"/>
    <w:rsid w:val="00DF77A2"/>
    <w:rsid w:val="00E02AA6"/>
    <w:rsid w:val="00E16635"/>
    <w:rsid w:val="00E17772"/>
    <w:rsid w:val="00E367C5"/>
    <w:rsid w:val="00E37E71"/>
    <w:rsid w:val="00E42486"/>
    <w:rsid w:val="00E42847"/>
    <w:rsid w:val="00E428ED"/>
    <w:rsid w:val="00E46064"/>
    <w:rsid w:val="00E46931"/>
    <w:rsid w:val="00E604A1"/>
    <w:rsid w:val="00E7293C"/>
    <w:rsid w:val="00E73AA8"/>
    <w:rsid w:val="00E76812"/>
    <w:rsid w:val="00E80228"/>
    <w:rsid w:val="00E86D2A"/>
    <w:rsid w:val="00E8711A"/>
    <w:rsid w:val="00E976AD"/>
    <w:rsid w:val="00EA2ED4"/>
    <w:rsid w:val="00EA491A"/>
    <w:rsid w:val="00EB1583"/>
    <w:rsid w:val="00EB54A9"/>
    <w:rsid w:val="00EC23FB"/>
    <w:rsid w:val="00EC2D20"/>
    <w:rsid w:val="00EC42E5"/>
    <w:rsid w:val="00EC7017"/>
    <w:rsid w:val="00ED4356"/>
    <w:rsid w:val="00ED7681"/>
    <w:rsid w:val="00EE243C"/>
    <w:rsid w:val="00EF63C6"/>
    <w:rsid w:val="00EF7A3B"/>
    <w:rsid w:val="00EF7AD1"/>
    <w:rsid w:val="00F034FB"/>
    <w:rsid w:val="00F05606"/>
    <w:rsid w:val="00F105F5"/>
    <w:rsid w:val="00F1075A"/>
    <w:rsid w:val="00F22E82"/>
    <w:rsid w:val="00F23EA8"/>
    <w:rsid w:val="00F2483A"/>
    <w:rsid w:val="00F2778C"/>
    <w:rsid w:val="00F337BF"/>
    <w:rsid w:val="00F33D14"/>
    <w:rsid w:val="00F40CD6"/>
    <w:rsid w:val="00F42DCA"/>
    <w:rsid w:val="00F473B6"/>
    <w:rsid w:val="00F52E57"/>
    <w:rsid w:val="00F53E06"/>
    <w:rsid w:val="00F54188"/>
    <w:rsid w:val="00F54CC0"/>
    <w:rsid w:val="00F727A5"/>
    <w:rsid w:val="00F847A9"/>
    <w:rsid w:val="00FA5FE9"/>
    <w:rsid w:val="00FA67D2"/>
    <w:rsid w:val="00FB1990"/>
    <w:rsid w:val="00FB302F"/>
    <w:rsid w:val="00FB5A92"/>
    <w:rsid w:val="00FC1C69"/>
    <w:rsid w:val="00FC3739"/>
    <w:rsid w:val="00FE5AD9"/>
    <w:rsid w:val="00FE5F90"/>
    <w:rsid w:val="00FE7A33"/>
    <w:rsid w:val="00FF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4"/>
        <w:szCs w:val="24"/>
        <w:lang w:val="en-NZ" w:eastAsia="en-NZ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1" w:qFormat="1"/>
    <w:lsdException w:name="heading 6" w:semiHidden="0" w:uiPriority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Normal Indent" w:unhideWhenUsed="1"/>
    <w:lsdException w:name="footnote text" w:uiPriority="0" w:unhideWhenUsed="1"/>
    <w:lsdException w:name="header" w:uiPriority="0" w:unhideWhenUsed="1"/>
    <w:lsdException w:name="footer" w:uiPriority="0" w:unhideWhenUsed="1"/>
    <w:lsdException w:name="index heading" w:unhideWhenUsed="1"/>
    <w:lsdException w:name="caption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endnote reference" w:unhideWhenUsed="1"/>
    <w:lsdException w:name="endnote text" w:semiHidden="0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iPriority="3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semiHidden="0"/>
    <w:lsdException w:name="Date" w:semiHidden="0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Plain Text" w:unhideWhenUsed="1"/>
    <w:lsdException w:name="E-mail Signature" w:unhideWhenUsed="1"/>
    <w:lsdException w:name="HTML Top of Form" w:uiPriority="0" w:unhideWhenUsed="1"/>
    <w:lsdException w:name="HTML Bottom of Form" w:uiPriority="0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iPriority="0" w:unhideWhenUsed="1"/>
    <w:lsdException w:name="No List" w:unhideWhenUsed="1"/>
    <w:lsdException w:name="Outline List 1" w:uiPriority="0" w:unhideWhenUsed="1"/>
    <w:lsdException w:name="Outline List 2" w:uiPriority="0" w:unhideWhenUsed="1"/>
    <w:lsdException w:name="Outline List 3" w:uiPriority="0" w:unhideWhenUsed="1"/>
    <w:lsdException w:name="Table Simple 1" w:uiPriority="0" w:unhideWhenUsed="1"/>
    <w:lsdException w:name="Table Simple 2" w:uiPriority="0" w:unhideWhenUsed="1"/>
    <w:lsdException w:name="Table Simple 3" w:uiPriority="0" w:unhideWhenUsed="1"/>
    <w:lsdException w:name="Table Classic 1" w:uiPriority="0" w:unhideWhenUsed="1"/>
    <w:lsdException w:name="Table Classic 2" w:uiPriority="0" w:unhideWhenUsed="1"/>
    <w:lsdException w:name="Table Classic 3" w:uiPriority="0" w:unhideWhenUsed="1"/>
    <w:lsdException w:name="Table Classic 4" w:uiPriority="0" w:unhideWhenUsed="1"/>
    <w:lsdException w:name="Table Colorful 1" w:uiPriority="0" w:unhideWhenUsed="1"/>
    <w:lsdException w:name="Table Colorful 2" w:uiPriority="0" w:unhideWhenUsed="1"/>
    <w:lsdException w:name="Table Colorful 3" w:uiPriority="0" w:unhideWhenUsed="1"/>
    <w:lsdException w:name="Table Columns 1" w:uiPriority="0" w:unhideWhenUsed="1"/>
    <w:lsdException w:name="Table Columns 2" w:uiPriority="0" w:unhideWhenUsed="1"/>
    <w:lsdException w:name="Table Columns 3" w:uiPriority="0" w:unhideWhenUsed="1"/>
    <w:lsdException w:name="Table Columns 4" w:uiPriority="0" w:unhideWhenUsed="1"/>
    <w:lsdException w:name="Table Columns 5" w:uiPriority="0" w:unhideWhenUsed="1"/>
    <w:lsdException w:name="Table Grid 1" w:uiPriority="0" w:unhideWhenUsed="1"/>
    <w:lsdException w:name="Table Grid 2" w:uiPriority="0" w:unhideWhenUsed="1"/>
    <w:lsdException w:name="Table Grid 3" w:uiPriority="0" w:unhideWhenUsed="1"/>
    <w:lsdException w:name="Table Grid 4" w:uiPriority="0" w:unhideWhenUsed="1"/>
    <w:lsdException w:name="Table Grid 5" w:uiPriority="0" w:unhideWhenUsed="1"/>
    <w:lsdException w:name="Table Grid 6" w:uiPriority="0" w:unhideWhenUsed="1"/>
    <w:lsdException w:name="Table Grid 7" w:uiPriority="0" w:unhideWhenUsed="1"/>
    <w:lsdException w:name="Table Grid 8" w:uiPriority="0" w:unhideWhenUsed="1"/>
    <w:lsdException w:name="Table List 1" w:uiPriority="0" w:unhideWhenUsed="1"/>
    <w:lsdException w:name="Table List 2" w:uiPriority="0" w:unhideWhenUsed="1"/>
    <w:lsdException w:name="Table List 3" w:uiPriority="0" w:unhideWhenUsed="1"/>
    <w:lsdException w:name="Table List 4" w:uiPriority="0" w:unhideWhenUsed="1"/>
    <w:lsdException w:name="Table List 5" w:uiPriority="0" w:unhideWhenUsed="1"/>
    <w:lsdException w:name="Table List 6" w:uiPriority="0" w:unhideWhenUsed="1"/>
    <w:lsdException w:name="Table List 7" w:uiPriority="0" w:unhideWhenUsed="1"/>
    <w:lsdException w:name="Table List 8" w:uiPriority="0" w:unhideWhenUsed="1"/>
    <w:lsdException w:name="Table 3D effects 1" w:uiPriority="0" w:unhideWhenUsed="1"/>
    <w:lsdException w:name="Table 3D effects 2" w:uiPriority="0" w:unhideWhenUsed="1"/>
    <w:lsdException w:name="Table 3D effects 3" w:uiPriority="0" w:unhideWhenUsed="1"/>
    <w:lsdException w:name="Table Contemporary" w:uiPriority="0" w:unhideWhenUsed="1"/>
    <w:lsdException w:name="Table Elegant" w:uiPriority="0" w:unhideWhenUsed="1"/>
    <w:lsdException w:name="Table Professional" w:uiPriority="0" w:unhideWhenUsed="1"/>
    <w:lsdException w:name="Table Subtle 1" w:uiPriority="0" w:unhideWhenUsed="1"/>
    <w:lsdException w:name="Table Subtle 2" w:uiPriority="0" w:unhideWhenUsed="1"/>
    <w:lsdException w:name="Table Web 1" w:uiPriority="0" w:unhideWhenUsed="1"/>
    <w:lsdException w:name="Table Web 2" w:uiPriority="0" w:unhideWhenUsed="1"/>
    <w:lsdException w:name="Table Web 3" w:uiPriority="0" w:unhideWhenUsed="1"/>
    <w:lsdException w:name="Balloon Text" w:unhideWhenUsed="1"/>
    <w:lsdException w:name="Table Grid" w:semiHidden="0" w:uiPriority="0"/>
    <w:lsdException w:name="Table Theme" w:uiPriority="0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10D"/>
    <w:pPr>
      <w:keepLines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028A7"/>
    <w:pPr>
      <w:keepNext/>
      <w:spacing w:before="360" w:after="120"/>
      <w:contextualSpacing/>
      <w:outlineLvl w:val="0"/>
    </w:pPr>
    <w:rPr>
      <w:rFonts w:cs="Arial"/>
      <w:b/>
      <w:bCs/>
      <w:color w:val="1F546B" w:themeColor="text2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qFormat/>
    <w:rsid w:val="00065F18"/>
    <w:pPr>
      <w:keepNext/>
      <w:spacing w:before="360" w:after="120"/>
      <w:contextualSpacing/>
      <w:outlineLvl w:val="1"/>
    </w:pPr>
    <w:rPr>
      <w:rFonts w:cs="Arial"/>
      <w:b/>
      <w:bCs/>
      <w:iCs/>
      <w:color w:val="1F546B"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AF60A0"/>
    <w:pPr>
      <w:keepNext/>
      <w:spacing w:before="360" w:after="120"/>
      <w:contextualSpacing/>
      <w:outlineLvl w:val="2"/>
    </w:pPr>
    <w:rPr>
      <w:rFonts w:cs="Arial"/>
      <w:b/>
      <w:bCs/>
      <w:color w:val="1F546B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065F18"/>
    <w:pPr>
      <w:keepNext/>
      <w:spacing w:before="360" w:after="120"/>
      <w:contextualSpacing/>
      <w:outlineLvl w:val="3"/>
    </w:pPr>
    <w:rPr>
      <w:b/>
      <w:bCs/>
      <w:i/>
      <w:color w:val="1F546B" w:themeColor="text2"/>
      <w:szCs w:val="28"/>
    </w:rPr>
  </w:style>
  <w:style w:type="paragraph" w:styleId="Heading5">
    <w:name w:val="heading 5"/>
    <w:basedOn w:val="Normal"/>
    <w:next w:val="BodyText"/>
    <w:link w:val="Heading5Char"/>
    <w:uiPriority w:val="1"/>
    <w:semiHidden/>
    <w:qFormat/>
    <w:rsid w:val="00065F18"/>
    <w:pPr>
      <w:keepNext/>
      <w:spacing w:before="3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1"/>
    <w:semiHidden/>
    <w:qFormat/>
    <w:rsid w:val="00065F18"/>
    <w:pPr>
      <w:spacing w:before="360"/>
      <w:outlineLvl w:val="5"/>
    </w:pPr>
    <w:rPr>
      <w:b/>
      <w:bCs/>
      <w:i/>
      <w:szCs w:val="22"/>
    </w:rPr>
  </w:style>
  <w:style w:type="paragraph" w:styleId="Heading7">
    <w:name w:val="heading 7"/>
    <w:basedOn w:val="Normal"/>
    <w:next w:val="Normal"/>
    <w:uiPriority w:val="99"/>
    <w:semiHidden/>
    <w:qFormat/>
    <w:rsid w:val="00065F18"/>
    <w:pPr>
      <w:spacing w:after="60"/>
      <w:outlineLvl w:val="6"/>
    </w:pPr>
  </w:style>
  <w:style w:type="paragraph" w:styleId="Heading8">
    <w:name w:val="heading 8"/>
    <w:basedOn w:val="Normal"/>
    <w:next w:val="Normal"/>
    <w:uiPriority w:val="99"/>
    <w:semiHidden/>
    <w:qFormat/>
    <w:rsid w:val="00065F18"/>
    <w:pPr>
      <w:spacing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9"/>
    <w:semiHidden/>
    <w:qFormat/>
    <w:rsid w:val="00065F18"/>
    <w:pPr>
      <w:spacing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065F18"/>
    <w:pPr>
      <w:numPr>
        <w:numId w:val="8"/>
      </w:numPr>
    </w:pPr>
  </w:style>
  <w:style w:type="paragraph" w:styleId="BodyText">
    <w:name w:val="Body Text"/>
    <w:basedOn w:val="Normal"/>
    <w:link w:val="BodyTextChar"/>
    <w:uiPriority w:val="99"/>
    <w:semiHidden/>
    <w:rsid w:val="00065F18"/>
    <w:pPr>
      <w:spacing w:after="200"/>
    </w:pPr>
  </w:style>
  <w:style w:type="numbering" w:styleId="1ai">
    <w:name w:val="Outline List 1"/>
    <w:basedOn w:val="NoList"/>
    <w:semiHidden/>
    <w:rsid w:val="00065F18"/>
    <w:pPr>
      <w:numPr>
        <w:numId w:val="7"/>
      </w:numPr>
    </w:pPr>
  </w:style>
  <w:style w:type="numbering" w:styleId="ArticleSection">
    <w:name w:val="Outline List 3"/>
    <w:basedOn w:val="NoList"/>
    <w:semiHidden/>
    <w:rsid w:val="00065F18"/>
    <w:pPr>
      <w:numPr>
        <w:numId w:val="9"/>
      </w:numPr>
    </w:pPr>
  </w:style>
  <w:style w:type="paragraph" w:styleId="BlockText">
    <w:name w:val="Block Text"/>
    <w:basedOn w:val="Normal"/>
    <w:uiPriority w:val="99"/>
    <w:semiHidden/>
    <w:rsid w:val="00065F18"/>
    <w:pPr>
      <w:ind w:left="1440" w:right="1440"/>
    </w:pPr>
  </w:style>
  <w:style w:type="paragraph" w:styleId="BodyText2">
    <w:name w:val="Body Text 2"/>
    <w:basedOn w:val="Normal"/>
    <w:uiPriority w:val="99"/>
    <w:semiHidden/>
    <w:rsid w:val="00065F18"/>
    <w:pPr>
      <w:spacing w:line="480" w:lineRule="auto"/>
    </w:pPr>
  </w:style>
  <w:style w:type="paragraph" w:styleId="BodyText3">
    <w:name w:val="Body Text 3"/>
    <w:basedOn w:val="Normal"/>
    <w:uiPriority w:val="99"/>
    <w:semiHidden/>
    <w:rsid w:val="00065F18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rsid w:val="00065F18"/>
    <w:pPr>
      <w:spacing w:after="120"/>
      <w:ind w:firstLine="210"/>
    </w:pPr>
  </w:style>
  <w:style w:type="paragraph" w:styleId="BodyTextIndent">
    <w:name w:val="Body Text Indent"/>
    <w:basedOn w:val="Normal"/>
    <w:uiPriority w:val="99"/>
    <w:semiHidden/>
    <w:rsid w:val="00065F18"/>
    <w:pPr>
      <w:ind w:left="283"/>
    </w:pPr>
  </w:style>
  <w:style w:type="paragraph" w:styleId="BodyTextFirstIndent2">
    <w:name w:val="Body Text First Indent 2"/>
    <w:basedOn w:val="BodyTextIndent"/>
    <w:uiPriority w:val="99"/>
    <w:semiHidden/>
    <w:rsid w:val="00065F18"/>
    <w:pPr>
      <w:ind w:firstLine="210"/>
    </w:pPr>
  </w:style>
  <w:style w:type="paragraph" w:styleId="BodyTextIndent2">
    <w:name w:val="Body Text Indent 2"/>
    <w:basedOn w:val="Normal"/>
    <w:uiPriority w:val="99"/>
    <w:semiHidden/>
    <w:rsid w:val="00065F18"/>
    <w:pPr>
      <w:spacing w:line="480" w:lineRule="auto"/>
      <w:ind w:left="283"/>
    </w:pPr>
  </w:style>
  <w:style w:type="paragraph" w:styleId="BodyTextIndent3">
    <w:name w:val="Body Text Indent 3"/>
    <w:basedOn w:val="Normal"/>
    <w:uiPriority w:val="99"/>
    <w:semiHidden/>
    <w:rsid w:val="00065F18"/>
    <w:pPr>
      <w:ind w:left="283"/>
    </w:pPr>
    <w:rPr>
      <w:sz w:val="16"/>
      <w:szCs w:val="16"/>
    </w:rPr>
  </w:style>
  <w:style w:type="paragraph" w:styleId="Closing">
    <w:name w:val="Closing"/>
    <w:basedOn w:val="Normal"/>
    <w:uiPriority w:val="99"/>
    <w:semiHidden/>
    <w:rsid w:val="00065F18"/>
    <w:pPr>
      <w:ind w:left="4252"/>
    </w:pPr>
  </w:style>
  <w:style w:type="paragraph" w:styleId="Date">
    <w:name w:val="Date"/>
    <w:basedOn w:val="Normal"/>
    <w:next w:val="Normal"/>
    <w:uiPriority w:val="99"/>
    <w:semiHidden/>
    <w:rsid w:val="00065F18"/>
  </w:style>
  <w:style w:type="paragraph" w:styleId="E-mailSignature">
    <w:name w:val="E-mail Signature"/>
    <w:basedOn w:val="Normal"/>
    <w:uiPriority w:val="99"/>
    <w:semiHidden/>
    <w:rsid w:val="00065F18"/>
  </w:style>
  <w:style w:type="character" w:styleId="Emphasis">
    <w:name w:val="Emphasis"/>
    <w:uiPriority w:val="99"/>
    <w:semiHidden/>
    <w:qFormat/>
    <w:rsid w:val="00065F18"/>
    <w:rPr>
      <w:rFonts w:ascii="Calibri" w:hAnsi="Calibri"/>
      <w:i/>
      <w:iCs/>
    </w:rPr>
  </w:style>
  <w:style w:type="paragraph" w:styleId="EnvelopeAddress">
    <w:name w:val="envelope address"/>
    <w:basedOn w:val="Normal"/>
    <w:uiPriority w:val="99"/>
    <w:semiHidden/>
    <w:rsid w:val="00065F1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uiPriority w:val="99"/>
    <w:semiHidden/>
    <w:rsid w:val="00065F18"/>
    <w:rPr>
      <w:rFonts w:cs="Arial"/>
      <w:sz w:val="20"/>
      <w:szCs w:val="20"/>
    </w:rPr>
  </w:style>
  <w:style w:type="character" w:styleId="FollowedHyperlink">
    <w:name w:val="FollowedHyperlink"/>
    <w:uiPriority w:val="99"/>
    <w:semiHidden/>
    <w:rsid w:val="00065F18"/>
    <w:rPr>
      <w:color w:val="800080"/>
      <w:u w:val="single"/>
    </w:rPr>
  </w:style>
  <w:style w:type="paragraph" w:styleId="Footer">
    <w:name w:val="footer"/>
    <w:basedOn w:val="Normal"/>
    <w:link w:val="FooterChar"/>
    <w:rsid w:val="00065F18"/>
    <w:pPr>
      <w:spacing w:before="40" w:after="40"/>
      <w:contextualSpacing/>
    </w:pPr>
    <w:rPr>
      <w:i/>
      <w:sz w:val="20"/>
    </w:rPr>
  </w:style>
  <w:style w:type="paragraph" w:styleId="Header">
    <w:name w:val="header"/>
    <w:basedOn w:val="Normal"/>
    <w:link w:val="HeaderChar"/>
    <w:rsid w:val="00065F18"/>
    <w:pPr>
      <w:spacing w:before="40" w:after="40"/>
    </w:pPr>
    <w:rPr>
      <w:color w:val="808080" w:themeColor="background1" w:themeShade="80"/>
    </w:rPr>
  </w:style>
  <w:style w:type="character" w:styleId="HTMLAcronym">
    <w:name w:val="HTML Acronym"/>
    <w:basedOn w:val="DefaultParagraphFont"/>
    <w:uiPriority w:val="99"/>
    <w:semiHidden/>
    <w:rsid w:val="00065F18"/>
  </w:style>
  <w:style w:type="paragraph" w:styleId="HTMLAddress">
    <w:name w:val="HTML Address"/>
    <w:basedOn w:val="Normal"/>
    <w:uiPriority w:val="99"/>
    <w:semiHidden/>
    <w:rsid w:val="00065F18"/>
    <w:rPr>
      <w:i/>
      <w:iCs/>
    </w:rPr>
  </w:style>
  <w:style w:type="character" w:styleId="HTMLCite">
    <w:name w:val="HTML Cite"/>
    <w:uiPriority w:val="99"/>
    <w:semiHidden/>
    <w:rsid w:val="00065F18"/>
    <w:rPr>
      <w:i/>
      <w:iCs/>
    </w:rPr>
  </w:style>
  <w:style w:type="character" w:styleId="HTMLCode">
    <w:name w:val="HTML Code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rsid w:val="00065F18"/>
    <w:rPr>
      <w:i/>
      <w:iCs/>
    </w:rPr>
  </w:style>
  <w:style w:type="character" w:styleId="HTMLKeyboard">
    <w:name w:val="HTML Keyboard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Sample">
    <w:name w:val="HTML Sample"/>
    <w:uiPriority w:val="99"/>
    <w:semiHidden/>
    <w:rsid w:val="00065F18"/>
    <w:rPr>
      <w:rFonts w:ascii="Courier New" w:hAnsi="Courier New" w:cs="Courier New"/>
    </w:rPr>
  </w:style>
  <w:style w:type="character" w:styleId="HTMLTypewriter">
    <w:name w:val="HTML Typewriter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rsid w:val="00065F18"/>
    <w:rPr>
      <w:i/>
      <w:iCs/>
    </w:rPr>
  </w:style>
  <w:style w:type="character" w:styleId="Hyperlink">
    <w:name w:val="Hyperlink"/>
    <w:uiPriority w:val="99"/>
    <w:rsid w:val="00065F18"/>
    <w:rPr>
      <w:color w:val="1F546B" w:themeColor="text2"/>
      <w:u w:val="single"/>
    </w:rPr>
  </w:style>
  <w:style w:type="character" w:styleId="LineNumber">
    <w:name w:val="line number"/>
    <w:basedOn w:val="DefaultParagraphFont"/>
    <w:uiPriority w:val="99"/>
    <w:semiHidden/>
    <w:rsid w:val="00065F18"/>
  </w:style>
  <w:style w:type="paragraph" w:styleId="List">
    <w:name w:val="List"/>
    <w:basedOn w:val="Normal"/>
    <w:uiPriority w:val="99"/>
    <w:semiHidden/>
    <w:rsid w:val="00065F18"/>
    <w:pPr>
      <w:ind w:left="283" w:hanging="283"/>
    </w:pPr>
  </w:style>
  <w:style w:type="paragraph" w:styleId="List2">
    <w:name w:val="List 2"/>
    <w:basedOn w:val="Normal"/>
    <w:uiPriority w:val="3"/>
    <w:semiHidden/>
    <w:rsid w:val="00065F18"/>
    <w:pPr>
      <w:ind w:left="566" w:hanging="283"/>
    </w:pPr>
  </w:style>
  <w:style w:type="paragraph" w:styleId="List3">
    <w:name w:val="List 3"/>
    <w:basedOn w:val="Normal"/>
    <w:uiPriority w:val="99"/>
    <w:semiHidden/>
    <w:rsid w:val="00065F18"/>
    <w:pPr>
      <w:ind w:left="849" w:hanging="283"/>
    </w:pPr>
  </w:style>
  <w:style w:type="paragraph" w:styleId="List4">
    <w:name w:val="List 4"/>
    <w:basedOn w:val="Normal"/>
    <w:uiPriority w:val="99"/>
    <w:semiHidden/>
    <w:rsid w:val="00065F18"/>
    <w:pPr>
      <w:ind w:left="1132" w:hanging="283"/>
    </w:pPr>
  </w:style>
  <w:style w:type="paragraph" w:styleId="List5">
    <w:name w:val="List 5"/>
    <w:basedOn w:val="Normal"/>
    <w:uiPriority w:val="99"/>
    <w:semiHidden/>
    <w:rsid w:val="00065F18"/>
    <w:pPr>
      <w:ind w:left="1415" w:hanging="283"/>
    </w:pPr>
  </w:style>
  <w:style w:type="paragraph" w:styleId="ListBullet">
    <w:name w:val="List Bullet"/>
    <w:basedOn w:val="Bullet"/>
    <w:uiPriority w:val="99"/>
    <w:semiHidden/>
    <w:rsid w:val="00003FC7"/>
  </w:style>
  <w:style w:type="paragraph" w:styleId="ListBullet2">
    <w:name w:val="List Bullet 2"/>
    <w:basedOn w:val="Normal"/>
    <w:uiPriority w:val="99"/>
    <w:semiHidden/>
    <w:rsid w:val="00065F18"/>
    <w:pPr>
      <w:numPr>
        <w:numId w:val="1"/>
      </w:numPr>
    </w:pPr>
  </w:style>
  <w:style w:type="paragraph" w:styleId="ListBullet3">
    <w:name w:val="List Bullet 3"/>
    <w:basedOn w:val="Normal"/>
    <w:uiPriority w:val="99"/>
    <w:semiHidden/>
    <w:rsid w:val="00065F18"/>
    <w:pPr>
      <w:numPr>
        <w:numId w:val="2"/>
      </w:numPr>
    </w:pPr>
  </w:style>
  <w:style w:type="paragraph" w:styleId="ListBullet4">
    <w:name w:val="List Bullet 4"/>
    <w:basedOn w:val="Normal"/>
    <w:uiPriority w:val="99"/>
    <w:semiHidden/>
    <w:rsid w:val="00065F18"/>
    <w:pPr>
      <w:numPr>
        <w:numId w:val="3"/>
      </w:numPr>
    </w:pPr>
  </w:style>
  <w:style w:type="paragraph" w:styleId="ListBullet5">
    <w:name w:val="List Bullet 5"/>
    <w:basedOn w:val="Normal"/>
    <w:uiPriority w:val="99"/>
    <w:semiHidden/>
    <w:rsid w:val="00065F18"/>
    <w:pPr>
      <w:numPr>
        <w:numId w:val="4"/>
      </w:numPr>
    </w:pPr>
  </w:style>
  <w:style w:type="paragraph" w:styleId="ListContinue">
    <w:name w:val="List Continue"/>
    <w:basedOn w:val="Normal"/>
    <w:uiPriority w:val="99"/>
    <w:semiHidden/>
    <w:rsid w:val="00065F18"/>
    <w:pPr>
      <w:ind w:left="283"/>
    </w:pPr>
  </w:style>
  <w:style w:type="paragraph" w:styleId="ListContinue2">
    <w:name w:val="List Continue 2"/>
    <w:basedOn w:val="Normal"/>
    <w:uiPriority w:val="99"/>
    <w:semiHidden/>
    <w:rsid w:val="00065F18"/>
    <w:pPr>
      <w:ind w:left="566"/>
    </w:pPr>
  </w:style>
  <w:style w:type="paragraph" w:styleId="ListContinue3">
    <w:name w:val="List Continue 3"/>
    <w:basedOn w:val="Normal"/>
    <w:uiPriority w:val="99"/>
    <w:semiHidden/>
    <w:rsid w:val="00065F18"/>
    <w:pPr>
      <w:ind w:left="849"/>
    </w:pPr>
  </w:style>
  <w:style w:type="paragraph" w:styleId="ListContinue4">
    <w:name w:val="List Continue 4"/>
    <w:basedOn w:val="Normal"/>
    <w:uiPriority w:val="99"/>
    <w:semiHidden/>
    <w:rsid w:val="00065F18"/>
    <w:pPr>
      <w:ind w:left="1132"/>
    </w:pPr>
  </w:style>
  <w:style w:type="paragraph" w:styleId="ListContinue5">
    <w:name w:val="List Continue 5"/>
    <w:basedOn w:val="Normal"/>
    <w:uiPriority w:val="99"/>
    <w:semiHidden/>
    <w:rsid w:val="00065F18"/>
    <w:pPr>
      <w:ind w:left="1415"/>
    </w:pPr>
  </w:style>
  <w:style w:type="paragraph" w:styleId="ListNumber">
    <w:name w:val="List Number"/>
    <w:basedOn w:val="List123"/>
    <w:uiPriority w:val="99"/>
    <w:semiHidden/>
    <w:rsid w:val="00B42F17"/>
  </w:style>
  <w:style w:type="paragraph" w:styleId="ListNumber2">
    <w:name w:val="List Number 2"/>
    <w:basedOn w:val="List123level2"/>
    <w:uiPriority w:val="99"/>
    <w:semiHidden/>
    <w:rsid w:val="00B42F17"/>
  </w:style>
  <w:style w:type="paragraph" w:styleId="ListNumber3">
    <w:name w:val="List Number 3"/>
    <w:basedOn w:val="List123level3"/>
    <w:uiPriority w:val="99"/>
    <w:semiHidden/>
    <w:rsid w:val="00B42F17"/>
  </w:style>
  <w:style w:type="paragraph" w:styleId="ListNumber4">
    <w:name w:val="List Number 4"/>
    <w:basedOn w:val="Normal"/>
    <w:uiPriority w:val="99"/>
    <w:semiHidden/>
    <w:rsid w:val="00065F18"/>
    <w:pPr>
      <w:numPr>
        <w:numId w:val="5"/>
      </w:numPr>
    </w:pPr>
  </w:style>
  <w:style w:type="paragraph" w:styleId="ListNumber5">
    <w:name w:val="List Number 5"/>
    <w:basedOn w:val="Normal"/>
    <w:uiPriority w:val="99"/>
    <w:semiHidden/>
    <w:rsid w:val="00065F18"/>
    <w:pPr>
      <w:numPr>
        <w:numId w:val="6"/>
      </w:numPr>
    </w:pPr>
  </w:style>
  <w:style w:type="paragraph" w:styleId="MessageHeader">
    <w:name w:val="Message Header"/>
    <w:basedOn w:val="Normal"/>
    <w:uiPriority w:val="99"/>
    <w:semiHidden/>
    <w:rsid w:val="00065F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uiPriority w:val="99"/>
    <w:semiHidden/>
    <w:rsid w:val="00065F18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rsid w:val="00065F18"/>
    <w:pPr>
      <w:ind w:left="709"/>
    </w:pPr>
  </w:style>
  <w:style w:type="paragraph" w:styleId="NoteHeading">
    <w:name w:val="Note Heading"/>
    <w:basedOn w:val="Normal"/>
    <w:next w:val="Normal"/>
    <w:uiPriority w:val="99"/>
    <w:semiHidden/>
    <w:rsid w:val="00065F18"/>
  </w:style>
  <w:style w:type="character" w:customStyle="1" w:styleId="Heading1Char">
    <w:name w:val="Heading 1 Char"/>
    <w:basedOn w:val="DefaultParagraphFont"/>
    <w:link w:val="Heading1"/>
    <w:rsid w:val="005028A7"/>
    <w:rPr>
      <w:rFonts w:eastAsiaTheme="minorHAnsi" w:cs="Arial"/>
      <w:b/>
      <w:bCs/>
      <w:color w:val="1F546B" w:themeColor="text2"/>
      <w:kern w:val="32"/>
      <w:sz w:val="52"/>
      <w:szCs w:val="32"/>
      <w:lang w:eastAsia="en-US"/>
    </w:rPr>
  </w:style>
  <w:style w:type="paragraph" w:styleId="PlainText">
    <w:name w:val="Plain Text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rsid w:val="00065F18"/>
  </w:style>
  <w:style w:type="paragraph" w:styleId="Signature">
    <w:name w:val="Signature"/>
    <w:basedOn w:val="Normal"/>
    <w:uiPriority w:val="99"/>
    <w:semiHidden/>
    <w:rsid w:val="00065F18"/>
    <w:pPr>
      <w:ind w:left="4252"/>
    </w:pPr>
  </w:style>
  <w:style w:type="character" w:styleId="Strong">
    <w:name w:val="Strong"/>
    <w:uiPriority w:val="99"/>
    <w:semiHidden/>
    <w:qFormat/>
    <w:rsid w:val="00065F18"/>
    <w:rPr>
      <w:b/>
      <w:bCs/>
    </w:rPr>
  </w:style>
  <w:style w:type="paragraph" w:styleId="Subtitle">
    <w:name w:val="Subtitle"/>
    <w:basedOn w:val="Normal"/>
    <w:uiPriority w:val="1"/>
    <w:semiHidden/>
    <w:qFormat/>
    <w:rsid w:val="00065F18"/>
    <w:pPr>
      <w:jc w:val="center"/>
    </w:pPr>
    <w:rPr>
      <w:b/>
      <w:color w:val="7BC7CE"/>
      <w:sz w:val="36"/>
      <w:szCs w:val="36"/>
    </w:rPr>
  </w:style>
  <w:style w:type="table" w:styleId="Table3Deffects1">
    <w:name w:val="Table 3D effects 1"/>
    <w:basedOn w:val="TableNormal"/>
    <w:semiHidden/>
    <w:rsid w:val="00065F18"/>
    <w:pPr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065F18"/>
    <w:pPr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065F18"/>
    <w:pPr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065F18"/>
    <w:pPr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065F18"/>
    <w:pPr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065F18"/>
    <w:pPr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065F18"/>
    <w:pPr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065F18"/>
    <w:pPr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065F18"/>
    <w:pPr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065F18"/>
    <w:pPr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065F18"/>
    <w:pPr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065F18"/>
    <w:pPr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065F18"/>
    <w:pPr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065F18"/>
    <w:pPr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065F18"/>
    <w:pPr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065F18"/>
    <w:pPr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065F18"/>
    <w:pPr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065F18"/>
    <w:pPr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065F18"/>
    <w:pPr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065F18"/>
    <w:pPr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065F18"/>
    <w:pPr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065F18"/>
    <w:pPr>
      <w:contextualSpacing/>
      <w:jc w:val="right"/>
    </w:pPr>
    <w:rPr>
      <w:b/>
      <w:color w:val="1F546B"/>
      <w:sz w:val="80"/>
      <w:szCs w:val="80"/>
    </w:rPr>
  </w:style>
  <w:style w:type="paragraph" w:customStyle="1" w:styleId="BodyTextIndentLevel1">
    <w:name w:val="Body Text Indent Level 1"/>
    <w:basedOn w:val="BodyText"/>
    <w:uiPriority w:val="3"/>
    <w:semiHidden/>
    <w:rsid w:val="00065F18"/>
    <w:pPr>
      <w:ind w:left="709"/>
    </w:pPr>
  </w:style>
  <w:style w:type="paragraph" w:customStyle="1" w:styleId="BodyTextIndentLevel2">
    <w:name w:val="Body Text Indent Level 2"/>
    <w:basedOn w:val="BodyText"/>
    <w:uiPriority w:val="3"/>
    <w:semiHidden/>
    <w:rsid w:val="00065F18"/>
    <w:pPr>
      <w:ind w:left="1276"/>
    </w:pPr>
  </w:style>
  <w:style w:type="paragraph" w:customStyle="1" w:styleId="BodyTextIndentLevel3">
    <w:name w:val="Body Text Indent Level 3"/>
    <w:basedOn w:val="BodyText"/>
    <w:uiPriority w:val="3"/>
    <w:semiHidden/>
    <w:rsid w:val="00065F18"/>
    <w:pPr>
      <w:numPr>
        <w:ilvl w:val="4"/>
        <w:numId w:val="10"/>
      </w:numPr>
    </w:pPr>
  </w:style>
  <w:style w:type="paragraph" w:customStyle="1" w:styleId="SingleSpacedParagraph">
    <w:name w:val="Single Spaced Paragraph"/>
    <w:basedOn w:val="Normal"/>
    <w:uiPriority w:val="99"/>
    <w:semiHidden/>
    <w:rsid w:val="00065F18"/>
  </w:style>
  <w:style w:type="paragraph" w:customStyle="1" w:styleId="Headingnumbered1">
    <w:name w:val="Heading numbered 1"/>
    <w:basedOn w:val="Heading1"/>
    <w:next w:val="Normal"/>
    <w:uiPriority w:val="1"/>
    <w:semiHidden/>
    <w:rsid w:val="00AF60A0"/>
    <w:pPr>
      <w:numPr>
        <w:numId w:val="10"/>
      </w:numPr>
      <w:outlineLvl w:val="5"/>
    </w:pPr>
  </w:style>
  <w:style w:type="paragraph" w:customStyle="1" w:styleId="Headingnumbered2">
    <w:name w:val="Heading numbered 2"/>
    <w:basedOn w:val="Heading2"/>
    <w:next w:val="Normal"/>
    <w:uiPriority w:val="1"/>
    <w:semiHidden/>
    <w:rsid w:val="00AF60A0"/>
    <w:pPr>
      <w:numPr>
        <w:ilvl w:val="1"/>
        <w:numId w:val="10"/>
      </w:numPr>
      <w:outlineLvl w:val="6"/>
    </w:pPr>
  </w:style>
  <w:style w:type="paragraph" w:customStyle="1" w:styleId="Headingnumbered3">
    <w:name w:val="Heading numbered 3"/>
    <w:basedOn w:val="Normal"/>
    <w:next w:val="Normal"/>
    <w:uiPriority w:val="1"/>
    <w:semiHidden/>
    <w:rsid w:val="00AF60A0"/>
    <w:pPr>
      <w:keepNext/>
      <w:numPr>
        <w:ilvl w:val="2"/>
        <w:numId w:val="10"/>
      </w:numPr>
      <w:spacing w:before="360" w:after="120"/>
      <w:contextualSpacing/>
    </w:pPr>
    <w:rPr>
      <w:b/>
      <w:color w:val="1F546B"/>
      <w:sz w:val="28"/>
    </w:rPr>
  </w:style>
  <w:style w:type="paragraph" w:customStyle="1" w:styleId="Headingnumbered4">
    <w:name w:val="Heading numbered 4"/>
    <w:basedOn w:val="Normal"/>
    <w:next w:val="Normal"/>
    <w:uiPriority w:val="1"/>
    <w:semiHidden/>
    <w:rsid w:val="00AF60A0"/>
    <w:pPr>
      <w:keepNext/>
      <w:numPr>
        <w:ilvl w:val="3"/>
        <w:numId w:val="10"/>
      </w:numPr>
      <w:spacing w:before="360" w:after="120"/>
      <w:contextualSpacing/>
    </w:pPr>
    <w:rPr>
      <w:b/>
      <w:i/>
      <w:color w:val="1F546B"/>
    </w:rPr>
  </w:style>
  <w:style w:type="paragraph" w:customStyle="1" w:styleId="Tinyline">
    <w:name w:val="Tiny line"/>
    <w:basedOn w:val="Normal"/>
    <w:qFormat/>
    <w:rsid w:val="00065F18"/>
    <w:pPr>
      <w:spacing w:before="0" w:after="0"/>
    </w:pPr>
    <w:rPr>
      <w:sz w:val="8"/>
    </w:rPr>
  </w:style>
  <w:style w:type="paragraph" w:customStyle="1" w:styleId="Numberedpara1level3a">
    <w:name w:val="Numbered para (1) level 3 (a)"/>
    <w:basedOn w:val="Normal"/>
    <w:semiHidden/>
    <w:rsid w:val="00065F18"/>
    <w:pPr>
      <w:numPr>
        <w:ilvl w:val="2"/>
        <w:numId w:val="20"/>
      </w:numPr>
      <w:spacing w:after="120"/>
    </w:pPr>
  </w:style>
  <w:style w:type="paragraph" w:customStyle="1" w:styleId="Numberedpara1level4i">
    <w:name w:val="Numbered para (1) level 4 (i)"/>
    <w:basedOn w:val="Normal"/>
    <w:semiHidden/>
    <w:rsid w:val="00065F18"/>
    <w:pPr>
      <w:numPr>
        <w:ilvl w:val="3"/>
        <w:numId w:val="20"/>
      </w:numPr>
      <w:spacing w:after="120"/>
    </w:pPr>
  </w:style>
  <w:style w:type="paragraph" w:customStyle="1" w:styleId="Bullet">
    <w:name w:val="Bullet"/>
    <w:basedOn w:val="Normal"/>
    <w:rsid w:val="0014565E"/>
    <w:pPr>
      <w:numPr>
        <w:numId w:val="11"/>
      </w:numPr>
      <w:spacing w:before="80" w:after="80"/>
    </w:pPr>
  </w:style>
  <w:style w:type="paragraph" w:customStyle="1" w:styleId="Bulletlevel2">
    <w:name w:val="Bullet level 2"/>
    <w:basedOn w:val="Normal"/>
    <w:uiPriority w:val="1"/>
    <w:semiHidden/>
    <w:rsid w:val="00065F18"/>
    <w:pPr>
      <w:numPr>
        <w:ilvl w:val="1"/>
        <w:numId w:val="11"/>
      </w:numPr>
      <w:spacing w:before="80" w:after="80"/>
    </w:pPr>
  </w:style>
  <w:style w:type="paragraph" w:customStyle="1" w:styleId="Bulletlevel3">
    <w:name w:val="Bullet level 3"/>
    <w:basedOn w:val="Normal"/>
    <w:uiPriority w:val="1"/>
    <w:semiHidden/>
    <w:rsid w:val="00991620"/>
    <w:pPr>
      <w:numPr>
        <w:ilvl w:val="2"/>
        <w:numId w:val="11"/>
      </w:numPr>
      <w:spacing w:before="80" w:after="80"/>
    </w:pPr>
  </w:style>
  <w:style w:type="paragraph" w:customStyle="1" w:styleId="BodyTextBulletIndentLevel1">
    <w:name w:val="Body Text Bullet Indent Level 1"/>
    <w:basedOn w:val="BodyText"/>
    <w:uiPriority w:val="99"/>
    <w:semiHidden/>
    <w:rsid w:val="00065F18"/>
    <w:pPr>
      <w:ind w:left="567"/>
    </w:pPr>
  </w:style>
  <w:style w:type="paragraph" w:customStyle="1" w:styleId="BodyTextBulletIndentLevel2">
    <w:name w:val="Body Text Bullet Indent Level 2"/>
    <w:basedOn w:val="BodyText"/>
    <w:uiPriority w:val="99"/>
    <w:semiHidden/>
    <w:rsid w:val="00065F18"/>
    <w:pPr>
      <w:ind w:left="1134"/>
    </w:pPr>
  </w:style>
  <w:style w:type="paragraph" w:customStyle="1" w:styleId="BodyTextBulletIndentLevel3">
    <w:name w:val="Body Text Bullet Indent Level 3"/>
    <w:basedOn w:val="BodyText"/>
    <w:uiPriority w:val="99"/>
    <w:semiHidden/>
    <w:rsid w:val="00065F18"/>
    <w:pPr>
      <w:ind w:left="1701"/>
    </w:pPr>
  </w:style>
  <w:style w:type="paragraph" w:customStyle="1" w:styleId="ListABC">
    <w:name w:val="List A B C"/>
    <w:basedOn w:val="Normal"/>
    <w:semiHidden/>
    <w:rsid w:val="00065F18"/>
    <w:pPr>
      <w:numPr>
        <w:numId w:val="16"/>
      </w:numPr>
      <w:spacing w:before="80" w:after="80"/>
    </w:pPr>
  </w:style>
  <w:style w:type="paragraph" w:customStyle="1" w:styleId="List123">
    <w:name w:val="List 1 2 3"/>
    <w:basedOn w:val="Normal"/>
    <w:rsid w:val="00065F18"/>
    <w:pPr>
      <w:numPr>
        <w:numId w:val="17"/>
      </w:numPr>
      <w:spacing w:before="80" w:after="80"/>
    </w:pPr>
  </w:style>
  <w:style w:type="paragraph" w:styleId="FootnoteText">
    <w:name w:val="footnote text"/>
    <w:basedOn w:val="Normal"/>
    <w:semiHidden/>
    <w:rsid w:val="00065F18"/>
    <w:pPr>
      <w:spacing w:before="60" w:after="60" w:line="192" w:lineRule="auto"/>
      <w:ind w:left="130" w:hanging="130"/>
    </w:pPr>
    <w:rPr>
      <w:sz w:val="20"/>
      <w:szCs w:val="20"/>
    </w:rPr>
  </w:style>
  <w:style w:type="character" w:styleId="FootnoteReference">
    <w:name w:val="footnote reference"/>
    <w:semiHidden/>
    <w:rsid w:val="00065F18"/>
    <w:rPr>
      <w:rFonts w:ascii="Calibri" w:hAnsi="Calibri"/>
      <w:sz w:val="24"/>
      <w:vertAlign w:val="superscript"/>
    </w:rPr>
  </w:style>
  <w:style w:type="paragraph" w:styleId="TOC1">
    <w:name w:val="toc 1"/>
    <w:basedOn w:val="Normal"/>
    <w:next w:val="Normal"/>
    <w:uiPriority w:val="39"/>
    <w:semiHidden/>
    <w:rsid w:val="00576AAA"/>
    <w:pPr>
      <w:tabs>
        <w:tab w:val="right" w:leader="dot" w:pos="9072"/>
      </w:tabs>
      <w:spacing w:before="200" w:after="60"/>
      <w:ind w:right="567"/>
    </w:pPr>
    <w:rPr>
      <w:b/>
      <w:color w:val="1F546B"/>
    </w:rPr>
  </w:style>
  <w:style w:type="paragraph" w:styleId="TOC2">
    <w:name w:val="toc 2"/>
    <w:basedOn w:val="Normal"/>
    <w:next w:val="Normal"/>
    <w:uiPriority w:val="39"/>
    <w:semiHidden/>
    <w:rsid w:val="00576AAA"/>
    <w:pPr>
      <w:tabs>
        <w:tab w:val="right" w:leader="dot" w:pos="9072"/>
      </w:tabs>
      <w:spacing w:before="60" w:after="60"/>
      <w:ind w:left="425" w:right="567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992" w:right="567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1701" w:right="567"/>
    </w:pPr>
    <w:rPr>
      <w:noProof/>
    </w:rPr>
  </w:style>
  <w:style w:type="paragraph" w:styleId="TOC5">
    <w:name w:val="toc 5"/>
    <w:aliases w:val="appendix heading"/>
    <w:basedOn w:val="Normal"/>
    <w:next w:val="Normal"/>
    <w:autoRedefine/>
    <w:uiPriority w:val="39"/>
    <w:semiHidden/>
    <w:rsid w:val="00065F18"/>
    <w:pPr>
      <w:tabs>
        <w:tab w:val="right" w:leader="dot" w:pos="9072"/>
      </w:tabs>
      <w:spacing w:after="60"/>
      <w:ind w:right="567"/>
      <w:contextualSpacing/>
    </w:pPr>
    <w:rPr>
      <w:noProof/>
    </w:rPr>
  </w:style>
  <w:style w:type="paragraph" w:customStyle="1" w:styleId="HeadingContents">
    <w:name w:val="Heading Contents"/>
    <w:basedOn w:val="HeadingTableofFigures"/>
    <w:uiPriority w:val="99"/>
    <w:semiHidden/>
    <w:rsid w:val="00065F18"/>
  </w:style>
  <w:style w:type="paragraph" w:customStyle="1" w:styleId="Tableheading">
    <w:name w:val="Table heading"/>
    <w:basedOn w:val="Normal"/>
    <w:rsid w:val="00AF60A0"/>
    <w:pPr>
      <w:keepNext/>
      <w:spacing w:before="40" w:after="40"/>
    </w:pPr>
    <w:rPr>
      <w:b/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rsid w:val="00065F18"/>
    <w:rPr>
      <w:rFonts w:eastAsiaTheme="minorHAnsi" w:cs="Arial"/>
      <w:b/>
      <w:bCs/>
      <w:iCs/>
      <w:color w:val="1F546B"/>
      <w:sz w:val="36"/>
      <w:szCs w:val="28"/>
      <w:lang w:eastAsia="en-US"/>
    </w:rPr>
  </w:style>
  <w:style w:type="paragraph" w:customStyle="1" w:styleId="BodyTextTable">
    <w:name w:val="Body Text Table"/>
    <w:basedOn w:val="BodyText"/>
    <w:uiPriority w:val="11"/>
    <w:semiHidden/>
    <w:rsid w:val="00065F18"/>
    <w:pPr>
      <w:spacing w:after="180" w:line="260" w:lineRule="atLeast"/>
    </w:pPr>
  </w:style>
  <w:style w:type="paragraph" w:customStyle="1" w:styleId="BodyTextTableLastLine">
    <w:name w:val="Body Text Table Last Line"/>
    <w:basedOn w:val="BodyTextTable"/>
    <w:uiPriority w:val="99"/>
    <w:semiHidden/>
    <w:rsid w:val="00065F18"/>
    <w:pPr>
      <w:spacing w:after="0"/>
    </w:pPr>
  </w:style>
  <w:style w:type="paragraph" w:customStyle="1" w:styleId="Tablebullet">
    <w:name w:val="Table bullet"/>
    <w:basedOn w:val="Tablenormal0"/>
    <w:rsid w:val="00065F18"/>
    <w:pPr>
      <w:numPr>
        <w:numId w:val="12"/>
      </w:numPr>
    </w:pPr>
  </w:style>
  <w:style w:type="paragraph" w:customStyle="1" w:styleId="Tablebulletlevel2">
    <w:name w:val="Table bullet level 2"/>
    <w:basedOn w:val="Tablenormal0"/>
    <w:uiPriority w:val="99"/>
    <w:semiHidden/>
    <w:rsid w:val="00065F18"/>
    <w:pPr>
      <w:numPr>
        <w:ilvl w:val="1"/>
        <w:numId w:val="12"/>
      </w:numPr>
    </w:pPr>
  </w:style>
  <w:style w:type="paragraph" w:customStyle="1" w:styleId="TableBulletListLevel3">
    <w:name w:val="Table Bullet List Level 3"/>
    <w:basedOn w:val="BodyTextTable"/>
    <w:uiPriority w:val="11"/>
    <w:semiHidden/>
    <w:rsid w:val="00065F18"/>
    <w:pPr>
      <w:numPr>
        <w:ilvl w:val="2"/>
        <w:numId w:val="12"/>
      </w:numPr>
      <w:spacing w:before="60" w:after="60"/>
    </w:pPr>
  </w:style>
  <w:style w:type="paragraph" w:customStyle="1" w:styleId="Tablelist123">
    <w:name w:val="Table list 1 2 3"/>
    <w:basedOn w:val="Tablenormal0"/>
    <w:rsid w:val="00065F18"/>
    <w:pPr>
      <w:numPr>
        <w:numId w:val="14"/>
      </w:numPr>
    </w:pPr>
  </w:style>
  <w:style w:type="paragraph" w:customStyle="1" w:styleId="Tablelist123level2">
    <w:name w:val="Table list 1 2 3 level 2"/>
    <w:basedOn w:val="Tablenormal0"/>
    <w:semiHidden/>
    <w:rsid w:val="00065F18"/>
    <w:pPr>
      <w:numPr>
        <w:ilvl w:val="1"/>
        <w:numId w:val="14"/>
      </w:numPr>
    </w:pPr>
  </w:style>
  <w:style w:type="character" w:customStyle="1" w:styleId="Heading4Char">
    <w:name w:val="Heading 4 Char"/>
    <w:basedOn w:val="DefaultParagraphFont"/>
    <w:link w:val="Heading4"/>
    <w:rsid w:val="00065F18"/>
    <w:rPr>
      <w:rFonts w:eastAsiaTheme="minorHAnsi"/>
      <w:b/>
      <w:bCs/>
      <w:i/>
      <w:color w:val="1F546B" w:themeColor="text2"/>
      <w:szCs w:val="28"/>
      <w:lang w:eastAsia="en-US"/>
    </w:rPr>
  </w:style>
  <w:style w:type="paragraph" w:customStyle="1" w:styleId="BodyTextTableLevel1">
    <w:name w:val="Body Text Table Level 1"/>
    <w:basedOn w:val="BodyTextTable"/>
    <w:uiPriority w:val="11"/>
    <w:semiHidden/>
    <w:rsid w:val="00065F18"/>
    <w:pPr>
      <w:numPr>
        <w:numId w:val="13"/>
      </w:numPr>
    </w:pPr>
  </w:style>
  <w:style w:type="paragraph" w:customStyle="1" w:styleId="BodyTextTableLevel2">
    <w:name w:val="Body Text Table Level 2"/>
    <w:basedOn w:val="BodyTextTable"/>
    <w:uiPriority w:val="11"/>
    <w:semiHidden/>
    <w:rsid w:val="00065F18"/>
    <w:pPr>
      <w:numPr>
        <w:ilvl w:val="1"/>
        <w:numId w:val="13"/>
      </w:numPr>
    </w:pPr>
  </w:style>
  <w:style w:type="paragraph" w:customStyle="1" w:styleId="BodyTextTableLevel3">
    <w:name w:val="Body Text Table Level 3"/>
    <w:basedOn w:val="BodyTextTable"/>
    <w:uiPriority w:val="11"/>
    <w:semiHidden/>
    <w:rsid w:val="00065F18"/>
    <w:pPr>
      <w:numPr>
        <w:ilvl w:val="3"/>
        <w:numId w:val="14"/>
      </w:numPr>
    </w:pPr>
  </w:style>
  <w:style w:type="paragraph" w:styleId="Caption">
    <w:name w:val="caption"/>
    <w:basedOn w:val="Normal"/>
    <w:next w:val="Normal"/>
    <w:qFormat/>
    <w:rsid w:val="00AF60A0"/>
    <w:pPr>
      <w:keepNext/>
      <w:spacing w:before="80" w:after="80"/>
      <w:jc w:val="center"/>
    </w:pPr>
    <w:rPr>
      <w:b/>
      <w:bCs/>
      <w:szCs w:val="20"/>
    </w:rPr>
  </w:style>
  <w:style w:type="paragraph" w:customStyle="1" w:styleId="WhiteSpace">
    <w:name w:val="White Space"/>
    <w:basedOn w:val="Normal"/>
    <w:uiPriority w:val="99"/>
    <w:semiHidden/>
    <w:rsid w:val="00065F18"/>
    <w:rPr>
      <w:sz w:val="12"/>
    </w:rPr>
  </w:style>
  <w:style w:type="table" w:customStyle="1" w:styleId="DIAplaintable">
    <w:name w:val="DIA plain table"/>
    <w:basedOn w:val="TableNormal"/>
    <w:uiPriority w:val="99"/>
    <w:rsid w:val="00594AAA"/>
    <w:pPr>
      <w:spacing w:before="56" w:after="32"/>
    </w:pPr>
    <w:rPr>
      <w:sz w:val="22"/>
    </w:rPr>
    <w:tblPr>
      <w:tblInd w:w="108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blStylePr w:type="firstRow">
      <w:rPr>
        <w:b/>
      </w:rPr>
      <w:tblPr/>
      <w:tcPr>
        <w:tc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il"/>
          <w:insideV w:val="single" w:sz="6" w:space="0" w:color="000000" w:themeColor="text1"/>
          <w:tl2br w:val="nil"/>
          <w:tr2bl w:val="nil"/>
        </w:tcBorders>
      </w:tcPr>
    </w:tblStylePr>
  </w:style>
  <w:style w:type="paragraph" w:customStyle="1" w:styleId="Headingappendix">
    <w:name w:val="Heading appendix"/>
    <w:basedOn w:val="Heading1"/>
    <w:next w:val="Normal"/>
    <w:rsid w:val="00065F18"/>
    <w:pPr>
      <w:pageBreakBefore/>
      <w:numPr>
        <w:numId w:val="15"/>
      </w:numPr>
      <w:tabs>
        <w:tab w:val="left" w:pos="2268"/>
      </w:tabs>
      <w:spacing w:before="0"/>
      <w:outlineLvl w:val="7"/>
    </w:pPr>
  </w:style>
  <w:style w:type="paragraph" w:customStyle="1" w:styleId="NotforContentsheading1">
    <w:name w:val="Not for Contents heading 1"/>
    <w:basedOn w:val="Normal"/>
    <w:next w:val="Normal"/>
    <w:rsid w:val="005028A7"/>
    <w:pPr>
      <w:keepNext/>
      <w:spacing w:before="360" w:after="120"/>
      <w:contextualSpacing/>
    </w:pPr>
    <w:rPr>
      <w:b/>
      <w:color w:val="1F546B"/>
      <w:kern w:val="32"/>
      <w:sz w:val="52"/>
    </w:rPr>
  </w:style>
  <w:style w:type="paragraph" w:styleId="TOC6">
    <w:name w:val="toc 6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567" w:right="567" w:hanging="567"/>
    </w:pPr>
    <w:rPr>
      <w:b/>
    </w:rPr>
  </w:style>
  <w:style w:type="paragraph" w:styleId="TOC7">
    <w:name w:val="toc 7"/>
    <w:basedOn w:val="Normal"/>
    <w:next w:val="Normal"/>
    <w:autoRedefine/>
    <w:uiPriority w:val="99"/>
    <w:semiHidden/>
    <w:rsid w:val="00065F18"/>
    <w:pPr>
      <w:tabs>
        <w:tab w:val="left" w:pos="567"/>
        <w:tab w:val="right" w:pos="9072"/>
      </w:tabs>
      <w:ind w:left="567" w:right="567" w:hanging="567"/>
    </w:pPr>
  </w:style>
  <w:style w:type="paragraph" w:styleId="TOC8">
    <w:name w:val="toc 8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284" w:hanging="284"/>
    </w:pPr>
    <w:rPr>
      <w:b/>
    </w:rPr>
  </w:style>
  <w:style w:type="paragraph" w:customStyle="1" w:styleId="ListABClevel2">
    <w:name w:val="List A B C level 2"/>
    <w:basedOn w:val="Normal"/>
    <w:uiPriority w:val="1"/>
    <w:semiHidden/>
    <w:qFormat/>
    <w:rsid w:val="00065F18"/>
    <w:pPr>
      <w:numPr>
        <w:ilvl w:val="1"/>
        <w:numId w:val="16"/>
      </w:numPr>
      <w:spacing w:before="80" w:after="80"/>
    </w:pPr>
  </w:style>
  <w:style w:type="paragraph" w:customStyle="1" w:styleId="NotforContentsheading2">
    <w:name w:val="Not for Contents heading 2"/>
    <w:basedOn w:val="Normal"/>
    <w:next w:val="Normal"/>
    <w:rsid w:val="00AF60A0"/>
    <w:pPr>
      <w:keepNext/>
      <w:spacing w:before="360" w:after="120"/>
      <w:contextualSpacing/>
    </w:pPr>
    <w:rPr>
      <w:b/>
      <w:color w:val="1F546B"/>
      <w:sz w:val="36"/>
    </w:rPr>
  </w:style>
  <w:style w:type="character" w:customStyle="1" w:styleId="Heading3Char">
    <w:name w:val="Heading 3 Char"/>
    <w:link w:val="Heading3"/>
    <w:rsid w:val="00AF60A0"/>
    <w:rPr>
      <w:rFonts w:eastAsiaTheme="minorHAnsi" w:cs="Arial"/>
      <w:b/>
      <w:bCs/>
      <w:color w:val="1F546B"/>
      <w:sz w:val="28"/>
      <w:szCs w:val="26"/>
      <w:lang w:eastAsia="en-US"/>
    </w:rPr>
  </w:style>
  <w:style w:type="paragraph" w:styleId="BalloonText">
    <w:name w:val="Balloon Text"/>
    <w:basedOn w:val="Normal"/>
    <w:uiPriority w:val="99"/>
    <w:semiHidden/>
    <w:rsid w:val="00065F18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065F18"/>
    <w:pPr>
      <w:keepNext/>
      <w:spacing w:before="480" w:after="0"/>
    </w:pPr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paragraph" w:customStyle="1" w:styleId="HeadingTableofTables">
    <w:name w:val="Heading Table of Tables"/>
    <w:basedOn w:val="HeadingContents"/>
    <w:next w:val="BodyText"/>
    <w:uiPriority w:val="4"/>
    <w:semiHidden/>
    <w:rsid w:val="00065F18"/>
    <w:pPr>
      <w:spacing w:after="60"/>
    </w:pPr>
  </w:style>
  <w:style w:type="paragraph" w:customStyle="1" w:styleId="HeadingTableofFigures">
    <w:name w:val="Heading Table of Figures"/>
    <w:next w:val="BodyText"/>
    <w:uiPriority w:val="4"/>
    <w:semiHidden/>
    <w:rsid w:val="00065F18"/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table" w:customStyle="1" w:styleId="DIATable">
    <w:name w:val="_DIA Table"/>
    <w:basedOn w:val="TableNormal"/>
    <w:uiPriority w:val="99"/>
    <w:rsid w:val="00594AAA"/>
    <w:pPr>
      <w:spacing w:before="56" w:after="32"/>
    </w:pPr>
    <w:rPr>
      <w:rFonts w:cstheme="minorBidi"/>
      <w:sz w:val="22"/>
      <w:lang w:eastAsia="en-US"/>
    </w:rPr>
    <w:tblPr>
      <w:tblInd w:w="108" w:type="dxa"/>
      <w:tblBorders>
        <w:top w:val="single" w:sz="12" w:space="0" w:color="1F546B" w:themeColor="text2"/>
        <w:left w:val="single" w:sz="12" w:space="0" w:color="1F546B" w:themeColor="text2"/>
        <w:bottom w:val="single" w:sz="12" w:space="0" w:color="1F546B" w:themeColor="text2"/>
        <w:right w:val="single" w:sz="12" w:space="0" w:color="1F546B" w:themeColor="text2"/>
        <w:insideH w:val="single" w:sz="6" w:space="0" w:color="1F546B" w:themeColor="text2"/>
        <w:insideV w:val="single" w:sz="6" w:space="0" w:color="1F546B" w:themeColor="text2"/>
      </w:tblBorders>
    </w:tblPr>
    <w:trPr>
      <w:cantSplit/>
    </w:trPr>
    <w:tblStylePr w:type="firstRow">
      <w:pPr>
        <w:keepNext/>
        <w:wordWrap/>
        <w:spacing w:beforeLines="0" w:before="60" w:beforeAutospacing="0" w:afterLines="0" w:after="32" w:afterAutospacing="0" w:line="240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6" w:space="0" w:color="1F546B" w:themeColor="text2"/>
          <w:left w:val="single" w:sz="12" w:space="0" w:color="1F546B" w:themeColor="text2"/>
          <w:bottom w:val="nil"/>
          <w:right w:val="single" w:sz="12" w:space="0" w:color="1F546B" w:themeColor="text2"/>
          <w:insideH w:val="single" w:sz="6" w:space="0" w:color="FFFFFF" w:themeColor="background1"/>
          <w:insideV w:val="single" w:sz="6" w:space="0" w:color="FFFFFF" w:themeColor="background1"/>
          <w:tl2br w:val="nil"/>
          <w:tr2bl w:val="nil"/>
        </w:tcBorders>
        <w:shd w:val="clear" w:color="auto" w:fill="1F546B" w:themeFill="text2"/>
      </w:tcPr>
    </w:tblStylePr>
  </w:style>
  <w:style w:type="character" w:styleId="SubtleEmphasis">
    <w:name w:val="Subtle Emphasis"/>
    <w:basedOn w:val="DefaultParagraphFont"/>
    <w:uiPriority w:val="99"/>
    <w:semiHidden/>
    <w:qFormat/>
    <w:rsid w:val="00065F18"/>
    <w:rPr>
      <w:i/>
      <w:iCs/>
    </w:rPr>
  </w:style>
  <w:style w:type="character" w:styleId="IntenseEmphasis">
    <w:name w:val="Intense Emphasis"/>
    <w:uiPriority w:val="99"/>
    <w:semiHidden/>
    <w:qFormat/>
    <w:rsid w:val="00065F18"/>
    <w:rPr>
      <w:b/>
      <w:i/>
    </w:rPr>
  </w:style>
  <w:style w:type="paragraph" w:styleId="ListParagraph">
    <w:name w:val="List Paragraph"/>
    <w:basedOn w:val="List123"/>
    <w:uiPriority w:val="34"/>
    <w:semiHidden/>
    <w:qFormat/>
    <w:rsid w:val="00C5028E"/>
  </w:style>
  <w:style w:type="character" w:customStyle="1" w:styleId="Heading5Char">
    <w:name w:val="Heading 5 Char"/>
    <w:basedOn w:val="DefaultParagraphFont"/>
    <w:link w:val="Heading5"/>
    <w:uiPriority w:val="1"/>
    <w:semiHidden/>
    <w:rsid w:val="00065F18"/>
    <w:rPr>
      <w:rFonts w:eastAsiaTheme="minorHAnsi"/>
      <w:b/>
      <w:bCs/>
      <w:iCs/>
      <w:szCs w:val="26"/>
      <w:lang w:eastAsia="en-US"/>
    </w:rPr>
  </w:style>
  <w:style w:type="character" w:styleId="SubtleReference">
    <w:name w:val="Subtle Reference"/>
    <w:basedOn w:val="DefaultParagraphFont"/>
    <w:uiPriority w:val="99"/>
    <w:semiHidden/>
    <w:qFormat/>
    <w:rsid w:val="00065F18"/>
    <w:rPr>
      <w:rFonts w:ascii="Calibri" w:hAnsi="Calibri"/>
      <w:smallCaps/>
      <w:color w:val="A42F13" w:themeColor="accent2"/>
      <w:u w:val="single"/>
    </w:rPr>
  </w:style>
  <w:style w:type="character" w:styleId="BookTitle">
    <w:name w:val="Book Title"/>
    <w:basedOn w:val="DefaultParagraphFont"/>
    <w:uiPriority w:val="33"/>
    <w:semiHidden/>
    <w:qFormat/>
    <w:rsid w:val="00065F18"/>
    <w:rPr>
      <w:rFonts w:ascii="Calibri" w:hAnsi="Calibri"/>
      <w:b/>
      <w:bCs/>
      <w:smallCaps/>
      <w:spacing w:val="5"/>
    </w:rPr>
  </w:style>
  <w:style w:type="character" w:styleId="IntenseReference">
    <w:name w:val="Intense Reference"/>
    <w:basedOn w:val="DefaultParagraphFont"/>
    <w:uiPriority w:val="99"/>
    <w:semiHidden/>
    <w:qFormat/>
    <w:rsid w:val="00065F18"/>
    <w:rPr>
      <w:rFonts w:ascii="Calibri" w:hAnsi="Calibri"/>
      <w:b/>
      <w:bCs/>
      <w:smallCaps/>
      <w:color w:val="A42F13" w:themeColor="accent2"/>
      <w:spacing w:val="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065F18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065F18"/>
    <w:rPr>
      <w:rFonts w:eastAsiaTheme="majorEastAsia" w:cstheme="majorBidi"/>
      <w:b/>
      <w:bCs/>
    </w:rPr>
  </w:style>
  <w:style w:type="character" w:styleId="EndnoteReference">
    <w:name w:val="endnote reference"/>
    <w:basedOn w:val="DefaultParagraphFont"/>
    <w:uiPriority w:val="99"/>
    <w:semiHidden/>
    <w:rsid w:val="00065F18"/>
    <w:rPr>
      <w:rFonts w:ascii="Calibri" w:hAnsi="Calibri"/>
      <w:vertAlign w:val="superscript"/>
    </w:rPr>
  </w:style>
  <w:style w:type="paragraph" w:styleId="TOAHeading">
    <w:name w:val="toa heading"/>
    <w:basedOn w:val="Normal"/>
    <w:next w:val="Normal"/>
    <w:uiPriority w:val="99"/>
    <w:semiHidden/>
    <w:rsid w:val="00065F18"/>
    <w:rPr>
      <w:rFonts w:eastAsiaTheme="majorEastAsia" w:cstheme="majorBidi"/>
      <w:b/>
      <w:bCs/>
    </w:rPr>
  </w:style>
  <w:style w:type="paragraph" w:styleId="MacroText">
    <w:name w:val="macro"/>
    <w:link w:val="MacroTextChar"/>
    <w:uiPriority w:val="99"/>
    <w:semiHidden/>
    <w:rsid w:val="00065F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</w:pPr>
    <w:rPr>
      <w:rFonts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65F18"/>
    <w:rPr>
      <w:rFonts w:cs="Consolas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065F18"/>
    <w:rPr>
      <w:rFonts w:ascii="Calibri" w:hAnsi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65F18"/>
    <w:rPr>
      <w:rFonts w:eastAsiaTheme="minorHAnsi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065F18"/>
    <w:pPr>
      <w:pBdr>
        <w:bottom w:val="single" w:sz="4" w:space="4" w:color="7BC7CE" w:themeColor="accent1"/>
      </w:pBdr>
      <w:spacing w:before="200" w:after="280"/>
      <w:ind w:left="936" w:right="936"/>
    </w:pPr>
    <w:rPr>
      <w:b/>
      <w:bCs/>
      <w:i/>
      <w:iCs/>
      <w:color w:val="1F546B" w:themeColor="text2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065F18"/>
    <w:rPr>
      <w:rFonts w:eastAsiaTheme="minorHAnsi"/>
      <w:b/>
      <w:bCs/>
      <w:i/>
      <w:iCs/>
      <w:color w:val="1F546B" w:themeColor="text2"/>
      <w:lang w:eastAsia="en-US"/>
    </w:rPr>
  </w:style>
  <w:style w:type="paragraph" w:customStyle="1" w:styleId="Headingpage">
    <w:name w:val="Heading page"/>
    <w:basedOn w:val="Normal"/>
    <w:next w:val="Normal"/>
    <w:semiHidden/>
    <w:rsid w:val="00065F18"/>
    <w:pPr>
      <w:spacing w:before="400"/>
    </w:pPr>
    <w:rPr>
      <w:b/>
      <w:color w:val="1F546B" w:themeColor="text2"/>
      <w:sz w:val="48"/>
    </w:rPr>
  </w:style>
  <w:style w:type="paragraph" w:customStyle="1" w:styleId="Tablenormal0">
    <w:name w:val="Table normal"/>
    <w:basedOn w:val="Normal"/>
    <w:qFormat/>
    <w:rsid w:val="00065F18"/>
    <w:pPr>
      <w:spacing w:before="40" w:after="40"/>
    </w:pPr>
  </w:style>
  <w:style w:type="character" w:customStyle="1" w:styleId="Heading6Char">
    <w:name w:val="Heading 6 Char"/>
    <w:basedOn w:val="DefaultParagraphFont"/>
    <w:link w:val="Heading6"/>
    <w:uiPriority w:val="1"/>
    <w:semiHidden/>
    <w:rsid w:val="00065F18"/>
    <w:rPr>
      <w:rFonts w:eastAsiaTheme="minorHAnsi"/>
      <w:b/>
      <w:bCs/>
      <w:i/>
      <w:szCs w:val="22"/>
      <w:lang w:eastAsia="en-US"/>
    </w:rPr>
  </w:style>
  <w:style w:type="paragraph" w:customStyle="1" w:styleId="ListABClevel3">
    <w:name w:val="List A B C level 3"/>
    <w:basedOn w:val="Normal"/>
    <w:uiPriority w:val="1"/>
    <w:semiHidden/>
    <w:qFormat/>
    <w:rsid w:val="00065F18"/>
    <w:pPr>
      <w:numPr>
        <w:ilvl w:val="2"/>
        <w:numId w:val="16"/>
      </w:numPr>
      <w:spacing w:before="80" w:after="80"/>
    </w:pPr>
  </w:style>
  <w:style w:type="paragraph" w:customStyle="1" w:styleId="List123level2">
    <w:name w:val="List 1 2 3 level 2"/>
    <w:basedOn w:val="Normal"/>
    <w:uiPriority w:val="1"/>
    <w:semiHidden/>
    <w:qFormat/>
    <w:rsid w:val="00FF3414"/>
    <w:pPr>
      <w:numPr>
        <w:ilvl w:val="1"/>
        <w:numId w:val="17"/>
      </w:numPr>
      <w:spacing w:before="80" w:after="80"/>
    </w:pPr>
  </w:style>
  <w:style w:type="paragraph" w:customStyle="1" w:styleId="List123level3">
    <w:name w:val="List 1 2 3 level 3"/>
    <w:basedOn w:val="Normal"/>
    <w:uiPriority w:val="1"/>
    <w:semiHidden/>
    <w:qFormat/>
    <w:rsid w:val="00FF3414"/>
    <w:pPr>
      <w:numPr>
        <w:ilvl w:val="2"/>
        <w:numId w:val="17"/>
      </w:numPr>
      <w:spacing w:before="80" w:after="80"/>
    </w:pPr>
  </w:style>
  <w:style w:type="paragraph" w:customStyle="1" w:styleId="Legislationsection">
    <w:name w:val="Legislation section"/>
    <w:basedOn w:val="Normal"/>
    <w:semiHidden/>
    <w:qFormat/>
    <w:rsid w:val="00ED4356"/>
    <w:pPr>
      <w:keepNext/>
      <w:numPr>
        <w:numId w:val="18"/>
      </w:numPr>
      <w:tabs>
        <w:tab w:val="left" w:pos="567"/>
      </w:tabs>
      <w:spacing w:after="60"/>
    </w:pPr>
    <w:rPr>
      <w:b/>
    </w:rPr>
  </w:style>
  <w:style w:type="paragraph" w:customStyle="1" w:styleId="Legislationnumber">
    <w:name w:val="Legislation number"/>
    <w:basedOn w:val="Normal"/>
    <w:semiHidden/>
    <w:qFormat/>
    <w:rsid w:val="00054574"/>
    <w:pPr>
      <w:numPr>
        <w:ilvl w:val="1"/>
        <w:numId w:val="18"/>
      </w:numPr>
      <w:tabs>
        <w:tab w:val="left" w:pos="567"/>
      </w:tabs>
      <w:spacing w:before="60" w:after="60"/>
    </w:pPr>
  </w:style>
  <w:style w:type="paragraph" w:customStyle="1" w:styleId="Legislationa">
    <w:name w:val="Legislation (a)"/>
    <w:basedOn w:val="Normal"/>
    <w:semiHidden/>
    <w:qFormat/>
    <w:rsid w:val="00065F18"/>
    <w:pPr>
      <w:numPr>
        <w:ilvl w:val="2"/>
        <w:numId w:val="18"/>
      </w:numPr>
      <w:spacing w:before="60" w:after="60"/>
    </w:pPr>
  </w:style>
  <w:style w:type="paragraph" w:customStyle="1" w:styleId="Legislationi">
    <w:name w:val="Legislation (i)"/>
    <w:basedOn w:val="Normal"/>
    <w:semiHidden/>
    <w:qFormat/>
    <w:rsid w:val="00065F18"/>
    <w:pPr>
      <w:numPr>
        <w:ilvl w:val="3"/>
        <w:numId w:val="18"/>
      </w:numPr>
      <w:spacing w:before="60" w:after="60"/>
    </w:pPr>
  </w:style>
  <w:style w:type="paragraph" w:customStyle="1" w:styleId="Numberedparaindentonly">
    <w:name w:val="Numbered para indent only"/>
    <w:basedOn w:val="Normal"/>
    <w:semiHidden/>
    <w:qFormat/>
    <w:rsid w:val="00065F18"/>
    <w:pPr>
      <w:spacing w:after="120"/>
      <w:ind w:left="567"/>
    </w:pPr>
  </w:style>
  <w:style w:type="paragraph" w:customStyle="1" w:styleId="Spacer">
    <w:name w:val="Spacer"/>
    <w:basedOn w:val="Normal"/>
    <w:qFormat/>
    <w:rsid w:val="00065F18"/>
    <w:pPr>
      <w:spacing w:before="0" w:after="0"/>
    </w:pPr>
  </w:style>
  <w:style w:type="paragraph" w:customStyle="1" w:styleId="Page">
    <w:name w:val="Page"/>
    <w:basedOn w:val="Spacer"/>
    <w:semiHidden/>
    <w:qFormat/>
    <w:rsid w:val="00065F18"/>
    <w:pPr>
      <w:jc w:val="right"/>
    </w:pPr>
    <w:rPr>
      <w:color w:val="000000" w:themeColor="text1"/>
    </w:rPr>
  </w:style>
  <w:style w:type="table" w:customStyle="1" w:styleId="Blanktable">
    <w:name w:val="Blank table"/>
    <w:basedOn w:val="TableNormal"/>
    <w:uiPriority w:val="99"/>
    <w:rsid w:val="00065F18"/>
    <w:tblPr>
      <w:tblInd w:w="108" w:type="dxa"/>
    </w:tblPr>
  </w:style>
  <w:style w:type="paragraph" w:customStyle="1" w:styleId="Tablenormal12pt">
    <w:name w:val="Table normal 12pt"/>
    <w:basedOn w:val="Tablenormal0"/>
    <w:semiHidden/>
    <w:qFormat/>
    <w:rsid w:val="00065F18"/>
    <w:rPr>
      <w:sz w:val="24"/>
    </w:rPr>
  </w:style>
  <w:style w:type="paragraph" w:customStyle="1" w:styleId="Tableheading12pt">
    <w:name w:val="Table heading 12pt"/>
    <w:basedOn w:val="Tableheading"/>
    <w:semiHidden/>
    <w:qFormat/>
    <w:rsid w:val="00065F18"/>
    <w:rPr>
      <w:sz w:val="24"/>
    </w:rPr>
  </w:style>
  <w:style w:type="paragraph" w:customStyle="1" w:styleId="Documentationpageheading">
    <w:name w:val="Documentation page heading"/>
    <w:basedOn w:val="Normal"/>
    <w:semiHidden/>
    <w:qFormat/>
    <w:rsid w:val="00065F18"/>
    <w:pPr>
      <w:spacing w:after="0"/>
    </w:pPr>
    <w:rPr>
      <w:b/>
      <w:color w:val="1F546B" w:themeColor="text2"/>
      <w:sz w:val="36"/>
    </w:rPr>
  </w:style>
  <w:style w:type="paragraph" w:customStyle="1" w:styleId="Documentationpagesubheading">
    <w:name w:val="Documentation page subheading"/>
    <w:basedOn w:val="Documentationpageheading"/>
    <w:semiHidden/>
    <w:qFormat/>
    <w:rsid w:val="00065F18"/>
    <w:rPr>
      <w:sz w:val="28"/>
    </w:rPr>
  </w:style>
  <w:style w:type="paragraph" w:customStyle="1" w:styleId="Documentationpagetable">
    <w:name w:val="Documentation page table"/>
    <w:basedOn w:val="Normal"/>
    <w:semiHidden/>
    <w:qFormat/>
    <w:rsid w:val="00065F18"/>
    <w:pPr>
      <w:spacing w:before="44" w:after="24"/>
    </w:pPr>
    <w:rPr>
      <w:rFonts w:cstheme="minorBidi"/>
      <w:sz w:val="20"/>
    </w:rPr>
  </w:style>
  <w:style w:type="paragraph" w:customStyle="1" w:styleId="Documentationpagetableheading">
    <w:name w:val="Documentation page table heading"/>
    <w:basedOn w:val="Normal"/>
    <w:semiHidden/>
    <w:qFormat/>
    <w:rsid w:val="00065F18"/>
    <w:pPr>
      <w:spacing w:before="40" w:after="40"/>
    </w:pPr>
    <w:rPr>
      <w:rFonts w:cstheme="minorBidi"/>
      <w:b/>
      <w:color w:val="FFFFFF" w:themeColor="background1"/>
      <w:sz w:val="20"/>
    </w:rPr>
  </w:style>
  <w:style w:type="paragraph" w:customStyle="1" w:styleId="Numberedpara2subheading">
    <w:name w:val="Numbered para (2) subheading"/>
    <w:basedOn w:val="Normal"/>
    <w:next w:val="Normal"/>
    <w:semiHidden/>
    <w:qFormat/>
    <w:rsid w:val="00ED4356"/>
    <w:pPr>
      <w:keepNext/>
      <w:spacing w:before="240" w:after="120"/>
    </w:pPr>
    <w:rPr>
      <w:b/>
      <w:i/>
    </w:rPr>
  </w:style>
  <w:style w:type="paragraph" w:customStyle="1" w:styleId="Numberedpara2level1">
    <w:name w:val="Numbered para (2) level 1"/>
    <w:basedOn w:val="Normal"/>
    <w:semiHidden/>
    <w:qFormat/>
    <w:rsid w:val="00065F18"/>
    <w:pPr>
      <w:numPr>
        <w:numId w:val="19"/>
      </w:numPr>
      <w:spacing w:after="120"/>
    </w:pPr>
  </w:style>
  <w:style w:type="paragraph" w:customStyle="1" w:styleId="Numberedpara2level2a">
    <w:name w:val="Numbered para (2) level 2 (a)"/>
    <w:basedOn w:val="Normal"/>
    <w:semiHidden/>
    <w:qFormat/>
    <w:rsid w:val="00065F18"/>
    <w:pPr>
      <w:numPr>
        <w:ilvl w:val="1"/>
        <w:numId w:val="19"/>
      </w:numPr>
      <w:spacing w:after="120"/>
    </w:pPr>
  </w:style>
  <w:style w:type="paragraph" w:customStyle="1" w:styleId="Numberedpara2level3i">
    <w:name w:val="Numbered para (2) level 3 (i)"/>
    <w:basedOn w:val="Normal"/>
    <w:semiHidden/>
    <w:qFormat/>
    <w:rsid w:val="00065F18"/>
    <w:pPr>
      <w:numPr>
        <w:ilvl w:val="2"/>
        <w:numId w:val="19"/>
      </w:numPr>
      <w:spacing w:after="120"/>
    </w:pPr>
  </w:style>
  <w:style w:type="paragraph" w:customStyle="1" w:styleId="Title2">
    <w:name w:val="Title 2"/>
    <w:basedOn w:val="Title"/>
    <w:qFormat/>
    <w:rsid w:val="00065F18"/>
    <w:rPr>
      <w:sz w:val="52"/>
    </w:rPr>
  </w:style>
  <w:style w:type="paragraph" w:customStyle="1" w:styleId="Numberedpara2heading">
    <w:name w:val="Numbered para (2) heading"/>
    <w:basedOn w:val="Normal"/>
    <w:semiHidden/>
    <w:qFormat/>
    <w:rsid w:val="00ED4356"/>
    <w:pPr>
      <w:keepNext/>
      <w:spacing w:before="240" w:after="120"/>
    </w:pPr>
    <w:rPr>
      <w:b/>
      <w:sz w:val="28"/>
    </w:rPr>
  </w:style>
  <w:style w:type="character" w:customStyle="1" w:styleId="HeaderChar">
    <w:name w:val="Header Char"/>
    <w:basedOn w:val="DefaultParagraphFont"/>
    <w:link w:val="Header"/>
    <w:rsid w:val="00065F18"/>
    <w:rPr>
      <w:rFonts w:eastAsiaTheme="minorHAnsi"/>
      <w:color w:val="808080" w:themeColor="background1" w:themeShade="80"/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065F18"/>
    <w:rPr>
      <w:rFonts w:eastAsiaTheme="minorHAnsi"/>
      <w:i/>
      <w:sz w:val="20"/>
      <w:lang w:eastAsia="en-US"/>
    </w:rPr>
  </w:style>
  <w:style w:type="character" w:customStyle="1" w:styleId="Footersecurityclassification">
    <w:name w:val="Footer security classification"/>
    <w:basedOn w:val="DefaultParagraphFont"/>
    <w:uiPriority w:val="1"/>
    <w:semiHidden/>
    <w:qFormat/>
    <w:rsid w:val="00065F18"/>
    <w:rPr>
      <w:b/>
      <w:i/>
      <w:caps/>
      <w:smallCaps w:val="0"/>
      <w:sz w:val="22"/>
    </w:rPr>
  </w:style>
  <w:style w:type="paragraph" w:customStyle="1" w:styleId="Numberedpara1level211">
    <w:name w:val="Numbered para (1) level 2 (1.1)"/>
    <w:basedOn w:val="Normal"/>
    <w:semiHidden/>
    <w:rsid w:val="00065F18"/>
    <w:pPr>
      <w:numPr>
        <w:ilvl w:val="1"/>
        <w:numId w:val="20"/>
      </w:numPr>
      <w:spacing w:after="120"/>
    </w:pPr>
  </w:style>
  <w:style w:type="paragraph" w:customStyle="1" w:styleId="Numberedpara11headingwithnumber">
    <w:name w:val="Numbered para (1) 1 (heading with number)"/>
    <w:basedOn w:val="Normal"/>
    <w:semiHidden/>
    <w:qFormat/>
    <w:rsid w:val="00ED4356"/>
    <w:pPr>
      <w:keepNext/>
      <w:numPr>
        <w:numId w:val="20"/>
      </w:numPr>
      <w:spacing w:before="240" w:after="120"/>
    </w:pPr>
    <w:rPr>
      <w:b/>
      <w:sz w:val="28"/>
    </w:rPr>
  </w:style>
  <w:style w:type="paragraph" w:customStyle="1" w:styleId="Crossreference">
    <w:name w:val="Cross reference"/>
    <w:basedOn w:val="Normal"/>
    <w:semiHidden/>
    <w:qFormat/>
    <w:rsid w:val="00065F18"/>
    <w:rPr>
      <w:i/>
      <w:color w:val="1F546B" w:themeColor="text2"/>
      <w:u w:val="single"/>
    </w:rPr>
  </w:style>
  <w:style w:type="paragraph" w:customStyle="1" w:styleId="Numberedpara3heading">
    <w:name w:val="Numbered para (3) heading"/>
    <w:basedOn w:val="Normal"/>
    <w:semiHidden/>
    <w:qFormat/>
    <w:rsid w:val="004F2E8A"/>
    <w:pPr>
      <w:keepNext/>
      <w:spacing w:before="200" w:after="120"/>
    </w:pPr>
    <w:rPr>
      <w:b/>
    </w:rPr>
  </w:style>
  <w:style w:type="paragraph" w:customStyle="1" w:styleId="Numberedpara3subheading">
    <w:name w:val="Numbered para (3) subheading"/>
    <w:basedOn w:val="Normal"/>
    <w:semiHidden/>
    <w:qFormat/>
    <w:rsid w:val="00ED4356"/>
    <w:pPr>
      <w:keepNext/>
      <w:spacing w:before="240" w:after="120"/>
    </w:pPr>
    <w:rPr>
      <w:b/>
      <w:i/>
    </w:rPr>
  </w:style>
  <w:style w:type="paragraph" w:customStyle="1" w:styleId="Numberedpara3level1">
    <w:name w:val="Numbered para (3) level 1"/>
    <w:basedOn w:val="Normal"/>
    <w:semiHidden/>
    <w:qFormat/>
    <w:rsid w:val="004F2E8A"/>
    <w:pPr>
      <w:numPr>
        <w:numId w:val="21"/>
      </w:numPr>
      <w:spacing w:after="120"/>
    </w:pPr>
  </w:style>
  <w:style w:type="paragraph" w:customStyle="1" w:styleId="Numberedpara3level211">
    <w:name w:val="Numbered para (3) level 2 (1.1)"/>
    <w:basedOn w:val="Normal"/>
    <w:semiHidden/>
    <w:qFormat/>
    <w:rsid w:val="004F2E8A"/>
    <w:pPr>
      <w:numPr>
        <w:ilvl w:val="1"/>
        <w:numId w:val="21"/>
      </w:numPr>
      <w:spacing w:after="120"/>
    </w:pPr>
  </w:style>
  <w:style w:type="paragraph" w:customStyle="1" w:styleId="Numberedpara3level3111">
    <w:name w:val="Numbered para (3) level 3 (1.1.1)"/>
    <w:basedOn w:val="Normal"/>
    <w:semiHidden/>
    <w:qFormat/>
    <w:rsid w:val="004F2E8A"/>
    <w:pPr>
      <w:numPr>
        <w:ilvl w:val="2"/>
        <w:numId w:val="21"/>
      </w:numPr>
      <w:spacing w:after="120"/>
    </w:pPr>
  </w:style>
  <w:style w:type="paragraph" w:styleId="EndnoteText">
    <w:name w:val="endnote text"/>
    <w:basedOn w:val="Normal"/>
    <w:link w:val="EndnoteTextChar"/>
    <w:uiPriority w:val="99"/>
    <w:semiHidden/>
    <w:rsid w:val="00ED4356"/>
    <w:pPr>
      <w:tabs>
        <w:tab w:val="left" w:pos="170"/>
      </w:tabs>
      <w:spacing w:before="0" w:after="0"/>
      <w:ind w:left="57" w:hanging="57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D4356"/>
    <w:rPr>
      <w:rFonts w:eastAsiaTheme="minorHAnsi"/>
      <w:sz w:val="20"/>
      <w:szCs w:val="20"/>
      <w:lang w:eastAsia="en-US"/>
    </w:rPr>
  </w:style>
  <w:style w:type="character" w:customStyle="1" w:styleId="Crossreferences">
    <w:name w:val="Cross references"/>
    <w:basedOn w:val="DefaultParagraphFont"/>
    <w:uiPriority w:val="1"/>
    <w:qFormat/>
    <w:rsid w:val="00C90217"/>
    <w:rPr>
      <w:i/>
      <w:color w:val="1F546B" w:themeColor="text2"/>
      <w:u w:val="single"/>
    </w:rPr>
  </w:style>
  <w:style w:type="paragraph" w:customStyle="1" w:styleId="Normalbullet">
    <w:name w:val="Normal bullet"/>
    <w:basedOn w:val="Normal"/>
    <w:rsid w:val="00A829B1"/>
    <w:pPr>
      <w:keepLines w:val="0"/>
      <w:numPr>
        <w:numId w:val="22"/>
      </w:numPr>
      <w:spacing w:before="0" w:after="120" w:line="320" w:lineRule="atLeast"/>
    </w:pPr>
    <w:rPr>
      <w:rFonts w:ascii="Arial" w:eastAsia="Times New Roman" w:hAnsi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304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4C3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0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04C3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24"/>
        <w:szCs w:val="24"/>
        <w:lang w:val="en-NZ" w:eastAsia="en-NZ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1" w:qFormat="1"/>
    <w:lsdException w:name="heading 6" w:semiHidden="0" w:uiPriority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Normal Indent" w:unhideWhenUsed="1"/>
    <w:lsdException w:name="footnote text" w:uiPriority="0" w:unhideWhenUsed="1"/>
    <w:lsdException w:name="header" w:uiPriority="0" w:unhideWhenUsed="1"/>
    <w:lsdException w:name="footer" w:uiPriority="0" w:unhideWhenUsed="1"/>
    <w:lsdException w:name="index heading" w:unhideWhenUsed="1"/>
    <w:lsdException w:name="caption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endnote reference" w:unhideWhenUsed="1"/>
    <w:lsdException w:name="endnote text" w:semiHidden="0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iPriority="3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semiHidden="0"/>
    <w:lsdException w:name="Date" w:semiHidden="0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Plain Text" w:unhideWhenUsed="1"/>
    <w:lsdException w:name="E-mail Signature" w:unhideWhenUsed="1"/>
    <w:lsdException w:name="HTML Top of Form" w:uiPriority="0" w:unhideWhenUsed="1"/>
    <w:lsdException w:name="HTML Bottom of Form" w:uiPriority="0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iPriority="0" w:unhideWhenUsed="1"/>
    <w:lsdException w:name="No List" w:unhideWhenUsed="1"/>
    <w:lsdException w:name="Outline List 1" w:uiPriority="0" w:unhideWhenUsed="1"/>
    <w:lsdException w:name="Outline List 2" w:uiPriority="0" w:unhideWhenUsed="1"/>
    <w:lsdException w:name="Outline List 3" w:uiPriority="0" w:unhideWhenUsed="1"/>
    <w:lsdException w:name="Table Simple 1" w:uiPriority="0" w:unhideWhenUsed="1"/>
    <w:lsdException w:name="Table Simple 2" w:uiPriority="0" w:unhideWhenUsed="1"/>
    <w:lsdException w:name="Table Simple 3" w:uiPriority="0" w:unhideWhenUsed="1"/>
    <w:lsdException w:name="Table Classic 1" w:uiPriority="0" w:unhideWhenUsed="1"/>
    <w:lsdException w:name="Table Classic 2" w:uiPriority="0" w:unhideWhenUsed="1"/>
    <w:lsdException w:name="Table Classic 3" w:uiPriority="0" w:unhideWhenUsed="1"/>
    <w:lsdException w:name="Table Classic 4" w:uiPriority="0" w:unhideWhenUsed="1"/>
    <w:lsdException w:name="Table Colorful 1" w:uiPriority="0" w:unhideWhenUsed="1"/>
    <w:lsdException w:name="Table Colorful 2" w:uiPriority="0" w:unhideWhenUsed="1"/>
    <w:lsdException w:name="Table Colorful 3" w:uiPriority="0" w:unhideWhenUsed="1"/>
    <w:lsdException w:name="Table Columns 1" w:uiPriority="0" w:unhideWhenUsed="1"/>
    <w:lsdException w:name="Table Columns 2" w:uiPriority="0" w:unhideWhenUsed="1"/>
    <w:lsdException w:name="Table Columns 3" w:uiPriority="0" w:unhideWhenUsed="1"/>
    <w:lsdException w:name="Table Columns 4" w:uiPriority="0" w:unhideWhenUsed="1"/>
    <w:lsdException w:name="Table Columns 5" w:uiPriority="0" w:unhideWhenUsed="1"/>
    <w:lsdException w:name="Table Grid 1" w:uiPriority="0" w:unhideWhenUsed="1"/>
    <w:lsdException w:name="Table Grid 2" w:uiPriority="0" w:unhideWhenUsed="1"/>
    <w:lsdException w:name="Table Grid 3" w:uiPriority="0" w:unhideWhenUsed="1"/>
    <w:lsdException w:name="Table Grid 4" w:uiPriority="0" w:unhideWhenUsed="1"/>
    <w:lsdException w:name="Table Grid 5" w:uiPriority="0" w:unhideWhenUsed="1"/>
    <w:lsdException w:name="Table Grid 6" w:uiPriority="0" w:unhideWhenUsed="1"/>
    <w:lsdException w:name="Table Grid 7" w:uiPriority="0" w:unhideWhenUsed="1"/>
    <w:lsdException w:name="Table Grid 8" w:uiPriority="0" w:unhideWhenUsed="1"/>
    <w:lsdException w:name="Table List 1" w:uiPriority="0" w:unhideWhenUsed="1"/>
    <w:lsdException w:name="Table List 2" w:uiPriority="0" w:unhideWhenUsed="1"/>
    <w:lsdException w:name="Table List 3" w:uiPriority="0" w:unhideWhenUsed="1"/>
    <w:lsdException w:name="Table List 4" w:uiPriority="0" w:unhideWhenUsed="1"/>
    <w:lsdException w:name="Table List 5" w:uiPriority="0" w:unhideWhenUsed="1"/>
    <w:lsdException w:name="Table List 6" w:uiPriority="0" w:unhideWhenUsed="1"/>
    <w:lsdException w:name="Table List 7" w:uiPriority="0" w:unhideWhenUsed="1"/>
    <w:lsdException w:name="Table List 8" w:uiPriority="0" w:unhideWhenUsed="1"/>
    <w:lsdException w:name="Table 3D effects 1" w:uiPriority="0" w:unhideWhenUsed="1"/>
    <w:lsdException w:name="Table 3D effects 2" w:uiPriority="0" w:unhideWhenUsed="1"/>
    <w:lsdException w:name="Table 3D effects 3" w:uiPriority="0" w:unhideWhenUsed="1"/>
    <w:lsdException w:name="Table Contemporary" w:uiPriority="0" w:unhideWhenUsed="1"/>
    <w:lsdException w:name="Table Elegant" w:uiPriority="0" w:unhideWhenUsed="1"/>
    <w:lsdException w:name="Table Professional" w:uiPriority="0" w:unhideWhenUsed="1"/>
    <w:lsdException w:name="Table Subtle 1" w:uiPriority="0" w:unhideWhenUsed="1"/>
    <w:lsdException w:name="Table Subtle 2" w:uiPriority="0" w:unhideWhenUsed="1"/>
    <w:lsdException w:name="Table Web 1" w:uiPriority="0" w:unhideWhenUsed="1"/>
    <w:lsdException w:name="Table Web 2" w:uiPriority="0" w:unhideWhenUsed="1"/>
    <w:lsdException w:name="Table Web 3" w:uiPriority="0" w:unhideWhenUsed="1"/>
    <w:lsdException w:name="Balloon Text" w:unhideWhenUsed="1"/>
    <w:lsdException w:name="Table Grid" w:semiHidden="0" w:uiPriority="0"/>
    <w:lsdException w:name="Table Theme" w:uiPriority="0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10D"/>
    <w:pPr>
      <w:keepLines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028A7"/>
    <w:pPr>
      <w:keepNext/>
      <w:spacing w:before="360" w:after="120"/>
      <w:contextualSpacing/>
      <w:outlineLvl w:val="0"/>
    </w:pPr>
    <w:rPr>
      <w:rFonts w:cs="Arial"/>
      <w:b/>
      <w:bCs/>
      <w:color w:val="1F546B" w:themeColor="text2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qFormat/>
    <w:rsid w:val="00065F18"/>
    <w:pPr>
      <w:keepNext/>
      <w:spacing w:before="360" w:after="120"/>
      <w:contextualSpacing/>
      <w:outlineLvl w:val="1"/>
    </w:pPr>
    <w:rPr>
      <w:rFonts w:cs="Arial"/>
      <w:b/>
      <w:bCs/>
      <w:iCs/>
      <w:color w:val="1F546B"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AF60A0"/>
    <w:pPr>
      <w:keepNext/>
      <w:spacing w:before="360" w:after="120"/>
      <w:contextualSpacing/>
      <w:outlineLvl w:val="2"/>
    </w:pPr>
    <w:rPr>
      <w:rFonts w:cs="Arial"/>
      <w:b/>
      <w:bCs/>
      <w:color w:val="1F546B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065F18"/>
    <w:pPr>
      <w:keepNext/>
      <w:spacing w:before="360" w:after="120"/>
      <w:contextualSpacing/>
      <w:outlineLvl w:val="3"/>
    </w:pPr>
    <w:rPr>
      <w:b/>
      <w:bCs/>
      <w:i/>
      <w:color w:val="1F546B" w:themeColor="text2"/>
      <w:szCs w:val="28"/>
    </w:rPr>
  </w:style>
  <w:style w:type="paragraph" w:styleId="Heading5">
    <w:name w:val="heading 5"/>
    <w:basedOn w:val="Normal"/>
    <w:next w:val="BodyText"/>
    <w:link w:val="Heading5Char"/>
    <w:uiPriority w:val="1"/>
    <w:semiHidden/>
    <w:qFormat/>
    <w:rsid w:val="00065F18"/>
    <w:pPr>
      <w:keepNext/>
      <w:spacing w:before="3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1"/>
    <w:semiHidden/>
    <w:qFormat/>
    <w:rsid w:val="00065F18"/>
    <w:pPr>
      <w:spacing w:before="360"/>
      <w:outlineLvl w:val="5"/>
    </w:pPr>
    <w:rPr>
      <w:b/>
      <w:bCs/>
      <w:i/>
      <w:szCs w:val="22"/>
    </w:rPr>
  </w:style>
  <w:style w:type="paragraph" w:styleId="Heading7">
    <w:name w:val="heading 7"/>
    <w:basedOn w:val="Normal"/>
    <w:next w:val="Normal"/>
    <w:uiPriority w:val="99"/>
    <w:semiHidden/>
    <w:qFormat/>
    <w:rsid w:val="00065F18"/>
    <w:pPr>
      <w:spacing w:after="60"/>
      <w:outlineLvl w:val="6"/>
    </w:pPr>
  </w:style>
  <w:style w:type="paragraph" w:styleId="Heading8">
    <w:name w:val="heading 8"/>
    <w:basedOn w:val="Normal"/>
    <w:next w:val="Normal"/>
    <w:uiPriority w:val="99"/>
    <w:semiHidden/>
    <w:qFormat/>
    <w:rsid w:val="00065F18"/>
    <w:pPr>
      <w:spacing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9"/>
    <w:semiHidden/>
    <w:qFormat/>
    <w:rsid w:val="00065F18"/>
    <w:pPr>
      <w:spacing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065F18"/>
    <w:pPr>
      <w:numPr>
        <w:numId w:val="8"/>
      </w:numPr>
    </w:pPr>
  </w:style>
  <w:style w:type="paragraph" w:styleId="BodyText">
    <w:name w:val="Body Text"/>
    <w:basedOn w:val="Normal"/>
    <w:link w:val="BodyTextChar"/>
    <w:uiPriority w:val="99"/>
    <w:semiHidden/>
    <w:rsid w:val="00065F18"/>
    <w:pPr>
      <w:spacing w:after="200"/>
    </w:pPr>
  </w:style>
  <w:style w:type="numbering" w:styleId="1ai">
    <w:name w:val="Outline List 1"/>
    <w:basedOn w:val="NoList"/>
    <w:semiHidden/>
    <w:rsid w:val="00065F18"/>
    <w:pPr>
      <w:numPr>
        <w:numId w:val="7"/>
      </w:numPr>
    </w:pPr>
  </w:style>
  <w:style w:type="numbering" w:styleId="ArticleSection">
    <w:name w:val="Outline List 3"/>
    <w:basedOn w:val="NoList"/>
    <w:semiHidden/>
    <w:rsid w:val="00065F18"/>
    <w:pPr>
      <w:numPr>
        <w:numId w:val="9"/>
      </w:numPr>
    </w:pPr>
  </w:style>
  <w:style w:type="paragraph" w:styleId="BlockText">
    <w:name w:val="Block Text"/>
    <w:basedOn w:val="Normal"/>
    <w:uiPriority w:val="99"/>
    <w:semiHidden/>
    <w:rsid w:val="00065F18"/>
    <w:pPr>
      <w:ind w:left="1440" w:right="1440"/>
    </w:pPr>
  </w:style>
  <w:style w:type="paragraph" w:styleId="BodyText2">
    <w:name w:val="Body Text 2"/>
    <w:basedOn w:val="Normal"/>
    <w:uiPriority w:val="99"/>
    <w:semiHidden/>
    <w:rsid w:val="00065F18"/>
    <w:pPr>
      <w:spacing w:line="480" w:lineRule="auto"/>
    </w:pPr>
  </w:style>
  <w:style w:type="paragraph" w:styleId="BodyText3">
    <w:name w:val="Body Text 3"/>
    <w:basedOn w:val="Normal"/>
    <w:uiPriority w:val="99"/>
    <w:semiHidden/>
    <w:rsid w:val="00065F18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rsid w:val="00065F18"/>
    <w:pPr>
      <w:spacing w:after="120"/>
      <w:ind w:firstLine="210"/>
    </w:pPr>
  </w:style>
  <w:style w:type="paragraph" w:styleId="BodyTextIndent">
    <w:name w:val="Body Text Indent"/>
    <w:basedOn w:val="Normal"/>
    <w:uiPriority w:val="99"/>
    <w:semiHidden/>
    <w:rsid w:val="00065F18"/>
    <w:pPr>
      <w:ind w:left="283"/>
    </w:pPr>
  </w:style>
  <w:style w:type="paragraph" w:styleId="BodyTextFirstIndent2">
    <w:name w:val="Body Text First Indent 2"/>
    <w:basedOn w:val="BodyTextIndent"/>
    <w:uiPriority w:val="99"/>
    <w:semiHidden/>
    <w:rsid w:val="00065F18"/>
    <w:pPr>
      <w:ind w:firstLine="210"/>
    </w:pPr>
  </w:style>
  <w:style w:type="paragraph" w:styleId="BodyTextIndent2">
    <w:name w:val="Body Text Indent 2"/>
    <w:basedOn w:val="Normal"/>
    <w:uiPriority w:val="99"/>
    <w:semiHidden/>
    <w:rsid w:val="00065F18"/>
    <w:pPr>
      <w:spacing w:line="480" w:lineRule="auto"/>
      <w:ind w:left="283"/>
    </w:pPr>
  </w:style>
  <w:style w:type="paragraph" w:styleId="BodyTextIndent3">
    <w:name w:val="Body Text Indent 3"/>
    <w:basedOn w:val="Normal"/>
    <w:uiPriority w:val="99"/>
    <w:semiHidden/>
    <w:rsid w:val="00065F18"/>
    <w:pPr>
      <w:ind w:left="283"/>
    </w:pPr>
    <w:rPr>
      <w:sz w:val="16"/>
      <w:szCs w:val="16"/>
    </w:rPr>
  </w:style>
  <w:style w:type="paragraph" w:styleId="Closing">
    <w:name w:val="Closing"/>
    <w:basedOn w:val="Normal"/>
    <w:uiPriority w:val="99"/>
    <w:semiHidden/>
    <w:rsid w:val="00065F18"/>
    <w:pPr>
      <w:ind w:left="4252"/>
    </w:pPr>
  </w:style>
  <w:style w:type="paragraph" w:styleId="Date">
    <w:name w:val="Date"/>
    <w:basedOn w:val="Normal"/>
    <w:next w:val="Normal"/>
    <w:uiPriority w:val="99"/>
    <w:semiHidden/>
    <w:rsid w:val="00065F18"/>
  </w:style>
  <w:style w:type="paragraph" w:styleId="E-mailSignature">
    <w:name w:val="E-mail Signature"/>
    <w:basedOn w:val="Normal"/>
    <w:uiPriority w:val="99"/>
    <w:semiHidden/>
    <w:rsid w:val="00065F18"/>
  </w:style>
  <w:style w:type="character" w:styleId="Emphasis">
    <w:name w:val="Emphasis"/>
    <w:uiPriority w:val="99"/>
    <w:semiHidden/>
    <w:qFormat/>
    <w:rsid w:val="00065F18"/>
    <w:rPr>
      <w:rFonts w:ascii="Calibri" w:hAnsi="Calibri"/>
      <w:i/>
      <w:iCs/>
    </w:rPr>
  </w:style>
  <w:style w:type="paragraph" w:styleId="EnvelopeAddress">
    <w:name w:val="envelope address"/>
    <w:basedOn w:val="Normal"/>
    <w:uiPriority w:val="99"/>
    <w:semiHidden/>
    <w:rsid w:val="00065F1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uiPriority w:val="99"/>
    <w:semiHidden/>
    <w:rsid w:val="00065F18"/>
    <w:rPr>
      <w:rFonts w:cs="Arial"/>
      <w:sz w:val="20"/>
      <w:szCs w:val="20"/>
    </w:rPr>
  </w:style>
  <w:style w:type="character" w:styleId="FollowedHyperlink">
    <w:name w:val="FollowedHyperlink"/>
    <w:uiPriority w:val="99"/>
    <w:semiHidden/>
    <w:rsid w:val="00065F18"/>
    <w:rPr>
      <w:color w:val="800080"/>
      <w:u w:val="single"/>
    </w:rPr>
  </w:style>
  <w:style w:type="paragraph" w:styleId="Footer">
    <w:name w:val="footer"/>
    <w:basedOn w:val="Normal"/>
    <w:link w:val="FooterChar"/>
    <w:rsid w:val="00065F18"/>
    <w:pPr>
      <w:spacing w:before="40" w:after="40"/>
      <w:contextualSpacing/>
    </w:pPr>
    <w:rPr>
      <w:i/>
      <w:sz w:val="20"/>
    </w:rPr>
  </w:style>
  <w:style w:type="paragraph" w:styleId="Header">
    <w:name w:val="header"/>
    <w:basedOn w:val="Normal"/>
    <w:link w:val="HeaderChar"/>
    <w:rsid w:val="00065F18"/>
    <w:pPr>
      <w:spacing w:before="40" w:after="40"/>
    </w:pPr>
    <w:rPr>
      <w:color w:val="808080" w:themeColor="background1" w:themeShade="80"/>
    </w:rPr>
  </w:style>
  <w:style w:type="character" w:styleId="HTMLAcronym">
    <w:name w:val="HTML Acronym"/>
    <w:basedOn w:val="DefaultParagraphFont"/>
    <w:uiPriority w:val="99"/>
    <w:semiHidden/>
    <w:rsid w:val="00065F18"/>
  </w:style>
  <w:style w:type="paragraph" w:styleId="HTMLAddress">
    <w:name w:val="HTML Address"/>
    <w:basedOn w:val="Normal"/>
    <w:uiPriority w:val="99"/>
    <w:semiHidden/>
    <w:rsid w:val="00065F18"/>
    <w:rPr>
      <w:i/>
      <w:iCs/>
    </w:rPr>
  </w:style>
  <w:style w:type="character" w:styleId="HTMLCite">
    <w:name w:val="HTML Cite"/>
    <w:uiPriority w:val="99"/>
    <w:semiHidden/>
    <w:rsid w:val="00065F18"/>
    <w:rPr>
      <w:i/>
      <w:iCs/>
    </w:rPr>
  </w:style>
  <w:style w:type="character" w:styleId="HTMLCode">
    <w:name w:val="HTML Code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rsid w:val="00065F18"/>
    <w:rPr>
      <w:i/>
      <w:iCs/>
    </w:rPr>
  </w:style>
  <w:style w:type="character" w:styleId="HTMLKeyboard">
    <w:name w:val="HTML Keyboard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Sample">
    <w:name w:val="HTML Sample"/>
    <w:uiPriority w:val="99"/>
    <w:semiHidden/>
    <w:rsid w:val="00065F18"/>
    <w:rPr>
      <w:rFonts w:ascii="Courier New" w:hAnsi="Courier New" w:cs="Courier New"/>
    </w:rPr>
  </w:style>
  <w:style w:type="character" w:styleId="HTMLTypewriter">
    <w:name w:val="HTML Typewriter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rsid w:val="00065F18"/>
    <w:rPr>
      <w:i/>
      <w:iCs/>
    </w:rPr>
  </w:style>
  <w:style w:type="character" w:styleId="Hyperlink">
    <w:name w:val="Hyperlink"/>
    <w:uiPriority w:val="99"/>
    <w:rsid w:val="00065F18"/>
    <w:rPr>
      <w:color w:val="1F546B" w:themeColor="text2"/>
      <w:u w:val="single"/>
    </w:rPr>
  </w:style>
  <w:style w:type="character" w:styleId="LineNumber">
    <w:name w:val="line number"/>
    <w:basedOn w:val="DefaultParagraphFont"/>
    <w:uiPriority w:val="99"/>
    <w:semiHidden/>
    <w:rsid w:val="00065F18"/>
  </w:style>
  <w:style w:type="paragraph" w:styleId="List">
    <w:name w:val="List"/>
    <w:basedOn w:val="Normal"/>
    <w:uiPriority w:val="99"/>
    <w:semiHidden/>
    <w:rsid w:val="00065F18"/>
    <w:pPr>
      <w:ind w:left="283" w:hanging="283"/>
    </w:pPr>
  </w:style>
  <w:style w:type="paragraph" w:styleId="List2">
    <w:name w:val="List 2"/>
    <w:basedOn w:val="Normal"/>
    <w:uiPriority w:val="3"/>
    <w:semiHidden/>
    <w:rsid w:val="00065F18"/>
    <w:pPr>
      <w:ind w:left="566" w:hanging="283"/>
    </w:pPr>
  </w:style>
  <w:style w:type="paragraph" w:styleId="List3">
    <w:name w:val="List 3"/>
    <w:basedOn w:val="Normal"/>
    <w:uiPriority w:val="99"/>
    <w:semiHidden/>
    <w:rsid w:val="00065F18"/>
    <w:pPr>
      <w:ind w:left="849" w:hanging="283"/>
    </w:pPr>
  </w:style>
  <w:style w:type="paragraph" w:styleId="List4">
    <w:name w:val="List 4"/>
    <w:basedOn w:val="Normal"/>
    <w:uiPriority w:val="99"/>
    <w:semiHidden/>
    <w:rsid w:val="00065F18"/>
    <w:pPr>
      <w:ind w:left="1132" w:hanging="283"/>
    </w:pPr>
  </w:style>
  <w:style w:type="paragraph" w:styleId="List5">
    <w:name w:val="List 5"/>
    <w:basedOn w:val="Normal"/>
    <w:uiPriority w:val="99"/>
    <w:semiHidden/>
    <w:rsid w:val="00065F18"/>
    <w:pPr>
      <w:ind w:left="1415" w:hanging="283"/>
    </w:pPr>
  </w:style>
  <w:style w:type="paragraph" w:styleId="ListBullet">
    <w:name w:val="List Bullet"/>
    <w:basedOn w:val="Bullet"/>
    <w:uiPriority w:val="99"/>
    <w:semiHidden/>
    <w:rsid w:val="00003FC7"/>
  </w:style>
  <w:style w:type="paragraph" w:styleId="ListBullet2">
    <w:name w:val="List Bullet 2"/>
    <w:basedOn w:val="Normal"/>
    <w:uiPriority w:val="99"/>
    <w:semiHidden/>
    <w:rsid w:val="00065F18"/>
    <w:pPr>
      <w:numPr>
        <w:numId w:val="1"/>
      </w:numPr>
    </w:pPr>
  </w:style>
  <w:style w:type="paragraph" w:styleId="ListBullet3">
    <w:name w:val="List Bullet 3"/>
    <w:basedOn w:val="Normal"/>
    <w:uiPriority w:val="99"/>
    <w:semiHidden/>
    <w:rsid w:val="00065F18"/>
    <w:pPr>
      <w:numPr>
        <w:numId w:val="2"/>
      </w:numPr>
    </w:pPr>
  </w:style>
  <w:style w:type="paragraph" w:styleId="ListBullet4">
    <w:name w:val="List Bullet 4"/>
    <w:basedOn w:val="Normal"/>
    <w:uiPriority w:val="99"/>
    <w:semiHidden/>
    <w:rsid w:val="00065F18"/>
    <w:pPr>
      <w:numPr>
        <w:numId w:val="3"/>
      </w:numPr>
    </w:pPr>
  </w:style>
  <w:style w:type="paragraph" w:styleId="ListBullet5">
    <w:name w:val="List Bullet 5"/>
    <w:basedOn w:val="Normal"/>
    <w:uiPriority w:val="99"/>
    <w:semiHidden/>
    <w:rsid w:val="00065F18"/>
    <w:pPr>
      <w:numPr>
        <w:numId w:val="4"/>
      </w:numPr>
    </w:pPr>
  </w:style>
  <w:style w:type="paragraph" w:styleId="ListContinue">
    <w:name w:val="List Continue"/>
    <w:basedOn w:val="Normal"/>
    <w:uiPriority w:val="99"/>
    <w:semiHidden/>
    <w:rsid w:val="00065F18"/>
    <w:pPr>
      <w:ind w:left="283"/>
    </w:pPr>
  </w:style>
  <w:style w:type="paragraph" w:styleId="ListContinue2">
    <w:name w:val="List Continue 2"/>
    <w:basedOn w:val="Normal"/>
    <w:uiPriority w:val="99"/>
    <w:semiHidden/>
    <w:rsid w:val="00065F18"/>
    <w:pPr>
      <w:ind w:left="566"/>
    </w:pPr>
  </w:style>
  <w:style w:type="paragraph" w:styleId="ListContinue3">
    <w:name w:val="List Continue 3"/>
    <w:basedOn w:val="Normal"/>
    <w:uiPriority w:val="99"/>
    <w:semiHidden/>
    <w:rsid w:val="00065F18"/>
    <w:pPr>
      <w:ind w:left="849"/>
    </w:pPr>
  </w:style>
  <w:style w:type="paragraph" w:styleId="ListContinue4">
    <w:name w:val="List Continue 4"/>
    <w:basedOn w:val="Normal"/>
    <w:uiPriority w:val="99"/>
    <w:semiHidden/>
    <w:rsid w:val="00065F18"/>
    <w:pPr>
      <w:ind w:left="1132"/>
    </w:pPr>
  </w:style>
  <w:style w:type="paragraph" w:styleId="ListContinue5">
    <w:name w:val="List Continue 5"/>
    <w:basedOn w:val="Normal"/>
    <w:uiPriority w:val="99"/>
    <w:semiHidden/>
    <w:rsid w:val="00065F18"/>
    <w:pPr>
      <w:ind w:left="1415"/>
    </w:pPr>
  </w:style>
  <w:style w:type="paragraph" w:styleId="ListNumber">
    <w:name w:val="List Number"/>
    <w:basedOn w:val="List123"/>
    <w:uiPriority w:val="99"/>
    <w:semiHidden/>
    <w:rsid w:val="00B42F17"/>
  </w:style>
  <w:style w:type="paragraph" w:styleId="ListNumber2">
    <w:name w:val="List Number 2"/>
    <w:basedOn w:val="List123level2"/>
    <w:uiPriority w:val="99"/>
    <w:semiHidden/>
    <w:rsid w:val="00B42F17"/>
  </w:style>
  <w:style w:type="paragraph" w:styleId="ListNumber3">
    <w:name w:val="List Number 3"/>
    <w:basedOn w:val="List123level3"/>
    <w:uiPriority w:val="99"/>
    <w:semiHidden/>
    <w:rsid w:val="00B42F17"/>
  </w:style>
  <w:style w:type="paragraph" w:styleId="ListNumber4">
    <w:name w:val="List Number 4"/>
    <w:basedOn w:val="Normal"/>
    <w:uiPriority w:val="99"/>
    <w:semiHidden/>
    <w:rsid w:val="00065F18"/>
    <w:pPr>
      <w:numPr>
        <w:numId w:val="5"/>
      </w:numPr>
    </w:pPr>
  </w:style>
  <w:style w:type="paragraph" w:styleId="ListNumber5">
    <w:name w:val="List Number 5"/>
    <w:basedOn w:val="Normal"/>
    <w:uiPriority w:val="99"/>
    <w:semiHidden/>
    <w:rsid w:val="00065F18"/>
    <w:pPr>
      <w:numPr>
        <w:numId w:val="6"/>
      </w:numPr>
    </w:pPr>
  </w:style>
  <w:style w:type="paragraph" w:styleId="MessageHeader">
    <w:name w:val="Message Header"/>
    <w:basedOn w:val="Normal"/>
    <w:uiPriority w:val="99"/>
    <w:semiHidden/>
    <w:rsid w:val="00065F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uiPriority w:val="99"/>
    <w:semiHidden/>
    <w:rsid w:val="00065F18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rsid w:val="00065F18"/>
    <w:pPr>
      <w:ind w:left="709"/>
    </w:pPr>
  </w:style>
  <w:style w:type="paragraph" w:styleId="NoteHeading">
    <w:name w:val="Note Heading"/>
    <w:basedOn w:val="Normal"/>
    <w:next w:val="Normal"/>
    <w:uiPriority w:val="99"/>
    <w:semiHidden/>
    <w:rsid w:val="00065F18"/>
  </w:style>
  <w:style w:type="character" w:customStyle="1" w:styleId="Heading1Char">
    <w:name w:val="Heading 1 Char"/>
    <w:basedOn w:val="DefaultParagraphFont"/>
    <w:link w:val="Heading1"/>
    <w:rsid w:val="005028A7"/>
    <w:rPr>
      <w:rFonts w:eastAsiaTheme="minorHAnsi" w:cs="Arial"/>
      <w:b/>
      <w:bCs/>
      <w:color w:val="1F546B" w:themeColor="text2"/>
      <w:kern w:val="32"/>
      <w:sz w:val="52"/>
      <w:szCs w:val="32"/>
      <w:lang w:eastAsia="en-US"/>
    </w:rPr>
  </w:style>
  <w:style w:type="paragraph" w:styleId="PlainText">
    <w:name w:val="Plain Text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rsid w:val="00065F18"/>
  </w:style>
  <w:style w:type="paragraph" w:styleId="Signature">
    <w:name w:val="Signature"/>
    <w:basedOn w:val="Normal"/>
    <w:uiPriority w:val="99"/>
    <w:semiHidden/>
    <w:rsid w:val="00065F18"/>
    <w:pPr>
      <w:ind w:left="4252"/>
    </w:pPr>
  </w:style>
  <w:style w:type="character" w:styleId="Strong">
    <w:name w:val="Strong"/>
    <w:uiPriority w:val="99"/>
    <w:semiHidden/>
    <w:qFormat/>
    <w:rsid w:val="00065F18"/>
    <w:rPr>
      <w:b/>
      <w:bCs/>
    </w:rPr>
  </w:style>
  <w:style w:type="paragraph" w:styleId="Subtitle">
    <w:name w:val="Subtitle"/>
    <w:basedOn w:val="Normal"/>
    <w:uiPriority w:val="1"/>
    <w:semiHidden/>
    <w:qFormat/>
    <w:rsid w:val="00065F18"/>
    <w:pPr>
      <w:jc w:val="center"/>
    </w:pPr>
    <w:rPr>
      <w:b/>
      <w:color w:val="7BC7CE"/>
      <w:sz w:val="36"/>
      <w:szCs w:val="36"/>
    </w:rPr>
  </w:style>
  <w:style w:type="table" w:styleId="Table3Deffects1">
    <w:name w:val="Table 3D effects 1"/>
    <w:basedOn w:val="TableNormal"/>
    <w:semiHidden/>
    <w:rsid w:val="00065F18"/>
    <w:pPr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065F18"/>
    <w:pPr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065F18"/>
    <w:pPr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065F18"/>
    <w:pPr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065F18"/>
    <w:pPr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065F18"/>
    <w:pPr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065F18"/>
    <w:pPr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065F18"/>
    <w:pPr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065F18"/>
    <w:pPr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065F18"/>
    <w:pPr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065F18"/>
    <w:pPr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065F18"/>
    <w:pPr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065F18"/>
    <w:pPr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065F18"/>
    <w:pPr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065F18"/>
    <w:pPr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065F18"/>
    <w:pPr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065F18"/>
    <w:pPr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065F18"/>
    <w:pPr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065F18"/>
    <w:pPr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065F18"/>
    <w:pPr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065F18"/>
    <w:pPr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065F18"/>
    <w:pPr>
      <w:contextualSpacing/>
      <w:jc w:val="right"/>
    </w:pPr>
    <w:rPr>
      <w:b/>
      <w:color w:val="1F546B"/>
      <w:sz w:val="80"/>
      <w:szCs w:val="80"/>
    </w:rPr>
  </w:style>
  <w:style w:type="paragraph" w:customStyle="1" w:styleId="BodyTextIndentLevel1">
    <w:name w:val="Body Text Indent Level 1"/>
    <w:basedOn w:val="BodyText"/>
    <w:uiPriority w:val="3"/>
    <w:semiHidden/>
    <w:rsid w:val="00065F18"/>
    <w:pPr>
      <w:ind w:left="709"/>
    </w:pPr>
  </w:style>
  <w:style w:type="paragraph" w:customStyle="1" w:styleId="BodyTextIndentLevel2">
    <w:name w:val="Body Text Indent Level 2"/>
    <w:basedOn w:val="BodyText"/>
    <w:uiPriority w:val="3"/>
    <w:semiHidden/>
    <w:rsid w:val="00065F18"/>
    <w:pPr>
      <w:ind w:left="1276"/>
    </w:pPr>
  </w:style>
  <w:style w:type="paragraph" w:customStyle="1" w:styleId="BodyTextIndentLevel3">
    <w:name w:val="Body Text Indent Level 3"/>
    <w:basedOn w:val="BodyText"/>
    <w:uiPriority w:val="3"/>
    <w:semiHidden/>
    <w:rsid w:val="00065F18"/>
    <w:pPr>
      <w:numPr>
        <w:ilvl w:val="4"/>
        <w:numId w:val="10"/>
      </w:numPr>
    </w:pPr>
  </w:style>
  <w:style w:type="paragraph" w:customStyle="1" w:styleId="SingleSpacedParagraph">
    <w:name w:val="Single Spaced Paragraph"/>
    <w:basedOn w:val="Normal"/>
    <w:uiPriority w:val="99"/>
    <w:semiHidden/>
    <w:rsid w:val="00065F18"/>
  </w:style>
  <w:style w:type="paragraph" w:customStyle="1" w:styleId="Headingnumbered1">
    <w:name w:val="Heading numbered 1"/>
    <w:basedOn w:val="Heading1"/>
    <w:next w:val="Normal"/>
    <w:uiPriority w:val="1"/>
    <w:semiHidden/>
    <w:rsid w:val="00AF60A0"/>
    <w:pPr>
      <w:numPr>
        <w:numId w:val="10"/>
      </w:numPr>
      <w:outlineLvl w:val="5"/>
    </w:pPr>
  </w:style>
  <w:style w:type="paragraph" w:customStyle="1" w:styleId="Headingnumbered2">
    <w:name w:val="Heading numbered 2"/>
    <w:basedOn w:val="Heading2"/>
    <w:next w:val="Normal"/>
    <w:uiPriority w:val="1"/>
    <w:semiHidden/>
    <w:rsid w:val="00AF60A0"/>
    <w:pPr>
      <w:numPr>
        <w:ilvl w:val="1"/>
        <w:numId w:val="10"/>
      </w:numPr>
      <w:outlineLvl w:val="6"/>
    </w:pPr>
  </w:style>
  <w:style w:type="paragraph" w:customStyle="1" w:styleId="Headingnumbered3">
    <w:name w:val="Heading numbered 3"/>
    <w:basedOn w:val="Normal"/>
    <w:next w:val="Normal"/>
    <w:uiPriority w:val="1"/>
    <w:semiHidden/>
    <w:rsid w:val="00AF60A0"/>
    <w:pPr>
      <w:keepNext/>
      <w:numPr>
        <w:ilvl w:val="2"/>
        <w:numId w:val="10"/>
      </w:numPr>
      <w:spacing w:before="360" w:after="120"/>
      <w:contextualSpacing/>
    </w:pPr>
    <w:rPr>
      <w:b/>
      <w:color w:val="1F546B"/>
      <w:sz w:val="28"/>
    </w:rPr>
  </w:style>
  <w:style w:type="paragraph" w:customStyle="1" w:styleId="Headingnumbered4">
    <w:name w:val="Heading numbered 4"/>
    <w:basedOn w:val="Normal"/>
    <w:next w:val="Normal"/>
    <w:uiPriority w:val="1"/>
    <w:semiHidden/>
    <w:rsid w:val="00AF60A0"/>
    <w:pPr>
      <w:keepNext/>
      <w:numPr>
        <w:ilvl w:val="3"/>
        <w:numId w:val="10"/>
      </w:numPr>
      <w:spacing w:before="360" w:after="120"/>
      <w:contextualSpacing/>
    </w:pPr>
    <w:rPr>
      <w:b/>
      <w:i/>
      <w:color w:val="1F546B"/>
    </w:rPr>
  </w:style>
  <w:style w:type="paragraph" w:customStyle="1" w:styleId="Tinyline">
    <w:name w:val="Tiny line"/>
    <w:basedOn w:val="Normal"/>
    <w:qFormat/>
    <w:rsid w:val="00065F18"/>
    <w:pPr>
      <w:spacing w:before="0" w:after="0"/>
    </w:pPr>
    <w:rPr>
      <w:sz w:val="8"/>
    </w:rPr>
  </w:style>
  <w:style w:type="paragraph" w:customStyle="1" w:styleId="Numberedpara1level3a">
    <w:name w:val="Numbered para (1) level 3 (a)"/>
    <w:basedOn w:val="Normal"/>
    <w:semiHidden/>
    <w:rsid w:val="00065F18"/>
    <w:pPr>
      <w:numPr>
        <w:ilvl w:val="2"/>
        <w:numId w:val="20"/>
      </w:numPr>
      <w:spacing w:after="120"/>
    </w:pPr>
  </w:style>
  <w:style w:type="paragraph" w:customStyle="1" w:styleId="Numberedpara1level4i">
    <w:name w:val="Numbered para (1) level 4 (i)"/>
    <w:basedOn w:val="Normal"/>
    <w:semiHidden/>
    <w:rsid w:val="00065F18"/>
    <w:pPr>
      <w:numPr>
        <w:ilvl w:val="3"/>
        <w:numId w:val="20"/>
      </w:numPr>
      <w:spacing w:after="120"/>
    </w:pPr>
  </w:style>
  <w:style w:type="paragraph" w:customStyle="1" w:styleId="Bullet">
    <w:name w:val="Bullet"/>
    <w:basedOn w:val="Normal"/>
    <w:rsid w:val="0014565E"/>
    <w:pPr>
      <w:numPr>
        <w:numId w:val="11"/>
      </w:numPr>
      <w:spacing w:before="80" w:after="80"/>
    </w:pPr>
  </w:style>
  <w:style w:type="paragraph" w:customStyle="1" w:styleId="Bulletlevel2">
    <w:name w:val="Bullet level 2"/>
    <w:basedOn w:val="Normal"/>
    <w:uiPriority w:val="1"/>
    <w:semiHidden/>
    <w:rsid w:val="00065F18"/>
    <w:pPr>
      <w:numPr>
        <w:ilvl w:val="1"/>
        <w:numId w:val="11"/>
      </w:numPr>
      <w:spacing w:before="80" w:after="80"/>
    </w:pPr>
  </w:style>
  <w:style w:type="paragraph" w:customStyle="1" w:styleId="Bulletlevel3">
    <w:name w:val="Bullet level 3"/>
    <w:basedOn w:val="Normal"/>
    <w:uiPriority w:val="1"/>
    <w:semiHidden/>
    <w:rsid w:val="00991620"/>
    <w:pPr>
      <w:numPr>
        <w:ilvl w:val="2"/>
        <w:numId w:val="11"/>
      </w:numPr>
      <w:spacing w:before="80" w:after="80"/>
    </w:pPr>
  </w:style>
  <w:style w:type="paragraph" w:customStyle="1" w:styleId="BodyTextBulletIndentLevel1">
    <w:name w:val="Body Text Bullet Indent Level 1"/>
    <w:basedOn w:val="BodyText"/>
    <w:uiPriority w:val="99"/>
    <w:semiHidden/>
    <w:rsid w:val="00065F18"/>
    <w:pPr>
      <w:ind w:left="567"/>
    </w:pPr>
  </w:style>
  <w:style w:type="paragraph" w:customStyle="1" w:styleId="BodyTextBulletIndentLevel2">
    <w:name w:val="Body Text Bullet Indent Level 2"/>
    <w:basedOn w:val="BodyText"/>
    <w:uiPriority w:val="99"/>
    <w:semiHidden/>
    <w:rsid w:val="00065F18"/>
    <w:pPr>
      <w:ind w:left="1134"/>
    </w:pPr>
  </w:style>
  <w:style w:type="paragraph" w:customStyle="1" w:styleId="BodyTextBulletIndentLevel3">
    <w:name w:val="Body Text Bullet Indent Level 3"/>
    <w:basedOn w:val="BodyText"/>
    <w:uiPriority w:val="99"/>
    <w:semiHidden/>
    <w:rsid w:val="00065F18"/>
    <w:pPr>
      <w:ind w:left="1701"/>
    </w:pPr>
  </w:style>
  <w:style w:type="paragraph" w:customStyle="1" w:styleId="ListABC">
    <w:name w:val="List A B C"/>
    <w:basedOn w:val="Normal"/>
    <w:semiHidden/>
    <w:rsid w:val="00065F18"/>
    <w:pPr>
      <w:numPr>
        <w:numId w:val="16"/>
      </w:numPr>
      <w:spacing w:before="80" w:after="80"/>
    </w:pPr>
  </w:style>
  <w:style w:type="paragraph" w:customStyle="1" w:styleId="List123">
    <w:name w:val="List 1 2 3"/>
    <w:basedOn w:val="Normal"/>
    <w:rsid w:val="00065F18"/>
    <w:pPr>
      <w:numPr>
        <w:numId w:val="17"/>
      </w:numPr>
      <w:spacing w:before="80" w:after="80"/>
    </w:pPr>
  </w:style>
  <w:style w:type="paragraph" w:styleId="FootnoteText">
    <w:name w:val="footnote text"/>
    <w:basedOn w:val="Normal"/>
    <w:semiHidden/>
    <w:rsid w:val="00065F18"/>
    <w:pPr>
      <w:spacing w:before="60" w:after="60" w:line="192" w:lineRule="auto"/>
      <w:ind w:left="130" w:hanging="130"/>
    </w:pPr>
    <w:rPr>
      <w:sz w:val="20"/>
      <w:szCs w:val="20"/>
    </w:rPr>
  </w:style>
  <w:style w:type="character" w:styleId="FootnoteReference">
    <w:name w:val="footnote reference"/>
    <w:semiHidden/>
    <w:rsid w:val="00065F18"/>
    <w:rPr>
      <w:rFonts w:ascii="Calibri" w:hAnsi="Calibri"/>
      <w:sz w:val="24"/>
      <w:vertAlign w:val="superscript"/>
    </w:rPr>
  </w:style>
  <w:style w:type="paragraph" w:styleId="TOC1">
    <w:name w:val="toc 1"/>
    <w:basedOn w:val="Normal"/>
    <w:next w:val="Normal"/>
    <w:uiPriority w:val="39"/>
    <w:semiHidden/>
    <w:rsid w:val="00576AAA"/>
    <w:pPr>
      <w:tabs>
        <w:tab w:val="right" w:leader="dot" w:pos="9072"/>
      </w:tabs>
      <w:spacing w:before="200" w:after="60"/>
      <w:ind w:right="567"/>
    </w:pPr>
    <w:rPr>
      <w:b/>
      <w:color w:val="1F546B"/>
    </w:rPr>
  </w:style>
  <w:style w:type="paragraph" w:styleId="TOC2">
    <w:name w:val="toc 2"/>
    <w:basedOn w:val="Normal"/>
    <w:next w:val="Normal"/>
    <w:uiPriority w:val="39"/>
    <w:semiHidden/>
    <w:rsid w:val="00576AAA"/>
    <w:pPr>
      <w:tabs>
        <w:tab w:val="right" w:leader="dot" w:pos="9072"/>
      </w:tabs>
      <w:spacing w:before="60" w:after="60"/>
      <w:ind w:left="425" w:right="567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992" w:right="567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1701" w:right="567"/>
    </w:pPr>
    <w:rPr>
      <w:noProof/>
    </w:rPr>
  </w:style>
  <w:style w:type="paragraph" w:styleId="TOC5">
    <w:name w:val="toc 5"/>
    <w:aliases w:val="appendix heading"/>
    <w:basedOn w:val="Normal"/>
    <w:next w:val="Normal"/>
    <w:autoRedefine/>
    <w:uiPriority w:val="39"/>
    <w:semiHidden/>
    <w:rsid w:val="00065F18"/>
    <w:pPr>
      <w:tabs>
        <w:tab w:val="right" w:leader="dot" w:pos="9072"/>
      </w:tabs>
      <w:spacing w:after="60"/>
      <w:ind w:right="567"/>
      <w:contextualSpacing/>
    </w:pPr>
    <w:rPr>
      <w:noProof/>
    </w:rPr>
  </w:style>
  <w:style w:type="paragraph" w:customStyle="1" w:styleId="HeadingContents">
    <w:name w:val="Heading Contents"/>
    <w:basedOn w:val="HeadingTableofFigures"/>
    <w:uiPriority w:val="99"/>
    <w:semiHidden/>
    <w:rsid w:val="00065F18"/>
  </w:style>
  <w:style w:type="paragraph" w:customStyle="1" w:styleId="Tableheading">
    <w:name w:val="Table heading"/>
    <w:basedOn w:val="Normal"/>
    <w:rsid w:val="00AF60A0"/>
    <w:pPr>
      <w:keepNext/>
      <w:spacing w:before="40" w:after="40"/>
    </w:pPr>
    <w:rPr>
      <w:b/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rsid w:val="00065F18"/>
    <w:rPr>
      <w:rFonts w:eastAsiaTheme="minorHAnsi" w:cs="Arial"/>
      <w:b/>
      <w:bCs/>
      <w:iCs/>
      <w:color w:val="1F546B"/>
      <w:sz w:val="36"/>
      <w:szCs w:val="28"/>
      <w:lang w:eastAsia="en-US"/>
    </w:rPr>
  </w:style>
  <w:style w:type="paragraph" w:customStyle="1" w:styleId="BodyTextTable">
    <w:name w:val="Body Text Table"/>
    <w:basedOn w:val="BodyText"/>
    <w:uiPriority w:val="11"/>
    <w:semiHidden/>
    <w:rsid w:val="00065F18"/>
    <w:pPr>
      <w:spacing w:after="180" w:line="260" w:lineRule="atLeast"/>
    </w:pPr>
  </w:style>
  <w:style w:type="paragraph" w:customStyle="1" w:styleId="BodyTextTableLastLine">
    <w:name w:val="Body Text Table Last Line"/>
    <w:basedOn w:val="BodyTextTable"/>
    <w:uiPriority w:val="99"/>
    <w:semiHidden/>
    <w:rsid w:val="00065F18"/>
    <w:pPr>
      <w:spacing w:after="0"/>
    </w:pPr>
  </w:style>
  <w:style w:type="paragraph" w:customStyle="1" w:styleId="Tablebullet">
    <w:name w:val="Table bullet"/>
    <w:basedOn w:val="Tablenormal0"/>
    <w:rsid w:val="00065F18"/>
    <w:pPr>
      <w:numPr>
        <w:numId w:val="12"/>
      </w:numPr>
    </w:pPr>
  </w:style>
  <w:style w:type="paragraph" w:customStyle="1" w:styleId="Tablebulletlevel2">
    <w:name w:val="Table bullet level 2"/>
    <w:basedOn w:val="Tablenormal0"/>
    <w:uiPriority w:val="99"/>
    <w:semiHidden/>
    <w:rsid w:val="00065F18"/>
    <w:pPr>
      <w:numPr>
        <w:ilvl w:val="1"/>
        <w:numId w:val="12"/>
      </w:numPr>
    </w:pPr>
  </w:style>
  <w:style w:type="paragraph" w:customStyle="1" w:styleId="TableBulletListLevel3">
    <w:name w:val="Table Bullet List Level 3"/>
    <w:basedOn w:val="BodyTextTable"/>
    <w:uiPriority w:val="11"/>
    <w:semiHidden/>
    <w:rsid w:val="00065F18"/>
    <w:pPr>
      <w:numPr>
        <w:ilvl w:val="2"/>
        <w:numId w:val="12"/>
      </w:numPr>
      <w:spacing w:before="60" w:after="60"/>
    </w:pPr>
  </w:style>
  <w:style w:type="paragraph" w:customStyle="1" w:styleId="Tablelist123">
    <w:name w:val="Table list 1 2 3"/>
    <w:basedOn w:val="Tablenormal0"/>
    <w:rsid w:val="00065F18"/>
    <w:pPr>
      <w:numPr>
        <w:numId w:val="14"/>
      </w:numPr>
    </w:pPr>
  </w:style>
  <w:style w:type="paragraph" w:customStyle="1" w:styleId="Tablelist123level2">
    <w:name w:val="Table list 1 2 3 level 2"/>
    <w:basedOn w:val="Tablenormal0"/>
    <w:semiHidden/>
    <w:rsid w:val="00065F18"/>
    <w:pPr>
      <w:numPr>
        <w:ilvl w:val="1"/>
        <w:numId w:val="14"/>
      </w:numPr>
    </w:pPr>
  </w:style>
  <w:style w:type="character" w:customStyle="1" w:styleId="Heading4Char">
    <w:name w:val="Heading 4 Char"/>
    <w:basedOn w:val="DefaultParagraphFont"/>
    <w:link w:val="Heading4"/>
    <w:rsid w:val="00065F18"/>
    <w:rPr>
      <w:rFonts w:eastAsiaTheme="minorHAnsi"/>
      <w:b/>
      <w:bCs/>
      <w:i/>
      <w:color w:val="1F546B" w:themeColor="text2"/>
      <w:szCs w:val="28"/>
      <w:lang w:eastAsia="en-US"/>
    </w:rPr>
  </w:style>
  <w:style w:type="paragraph" w:customStyle="1" w:styleId="BodyTextTableLevel1">
    <w:name w:val="Body Text Table Level 1"/>
    <w:basedOn w:val="BodyTextTable"/>
    <w:uiPriority w:val="11"/>
    <w:semiHidden/>
    <w:rsid w:val="00065F18"/>
    <w:pPr>
      <w:numPr>
        <w:numId w:val="13"/>
      </w:numPr>
    </w:pPr>
  </w:style>
  <w:style w:type="paragraph" w:customStyle="1" w:styleId="BodyTextTableLevel2">
    <w:name w:val="Body Text Table Level 2"/>
    <w:basedOn w:val="BodyTextTable"/>
    <w:uiPriority w:val="11"/>
    <w:semiHidden/>
    <w:rsid w:val="00065F18"/>
    <w:pPr>
      <w:numPr>
        <w:ilvl w:val="1"/>
        <w:numId w:val="13"/>
      </w:numPr>
    </w:pPr>
  </w:style>
  <w:style w:type="paragraph" w:customStyle="1" w:styleId="BodyTextTableLevel3">
    <w:name w:val="Body Text Table Level 3"/>
    <w:basedOn w:val="BodyTextTable"/>
    <w:uiPriority w:val="11"/>
    <w:semiHidden/>
    <w:rsid w:val="00065F18"/>
    <w:pPr>
      <w:numPr>
        <w:ilvl w:val="3"/>
        <w:numId w:val="14"/>
      </w:numPr>
    </w:pPr>
  </w:style>
  <w:style w:type="paragraph" w:styleId="Caption">
    <w:name w:val="caption"/>
    <w:basedOn w:val="Normal"/>
    <w:next w:val="Normal"/>
    <w:qFormat/>
    <w:rsid w:val="00AF60A0"/>
    <w:pPr>
      <w:keepNext/>
      <w:spacing w:before="80" w:after="80"/>
      <w:jc w:val="center"/>
    </w:pPr>
    <w:rPr>
      <w:b/>
      <w:bCs/>
      <w:szCs w:val="20"/>
    </w:rPr>
  </w:style>
  <w:style w:type="paragraph" w:customStyle="1" w:styleId="WhiteSpace">
    <w:name w:val="White Space"/>
    <w:basedOn w:val="Normal"/>
    <w:uiPriority w:val="99"/>
    <w:semiHidden/>
    <w:rsid w:val="00065F18"/>
    <w:rPr>
      <w:sz w:val="12"/>
    </w:rPr>
  </w:style>
  <w:style w:type="table" w:customStyle="1" w:styleId="DIAplaintable">
    <w:name w:val="DIA plain table"/>
    <w:basedOn w:val="TableNormal"/>
    <w:uiPriority w:val="99"/>
    <w:rsid w:val="00594AAA"/>
    <w:pPr>
      <w:spacing w:before="56" w:after="32"/>
    </w:pPr>
    <w:rPr>
      <w:sz w:val="22"/>
    </w:rPr>
    <w:tblPr>
      <w:tblInd w:w="108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blStylePr w:type="firstRow">
      <w:rPr>
        <w:b/>
      </w:rPr>
      <w:tblPr/>
      <w:tcPr>
        <w:tc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il"/>
          <w:insideV w:val="single" w:sz="6" w:space="0" w:color="000000" w:themeColor="text1"/>
          <w:tl2br w:val="nil"/>
          <w:tr2bl w:val="nil"/>
        </w:tcBorders>
      </w:tcPr>
    </w:tblStylePr>
  </w:style>
  <w:style w:type="paragraph" w:customStyle="1" w:styleId="Headingappendix">
    <w:name w:val="Heading appendix"/>
    <w:basedOn w:val="Heading1"/>
    <w:next w:val="Normal"/>
    <w:rsid w:val="00065F18"/>
    <w:pPr>
      <w:pageBreakBefore/>
      <w:numPr>
        <w:numId w:val="15"/>
      </w:numPr>
      <w:tabs>
        <w:tab w:val="left" w:pos="2268"/>
      </w:tabs>
      <w:spacing w:before="0"/>
      <w:outlineLvl w:val="7"/>
    </w:pPr>
  </w:style>
  <w:style w:type="paragraph" w:customStyle="1" w:styleId="NotforContentsheading1">
    <w:name w:val="Not for Contents heading 1"/>
    <w:basedOn w:val="Normal"/>
    <w:next w:val="Normal"/>
    <w:rsid w:val="005028A7"/>
    <w:pPr>
      <w:keepNext/>
      <w:spacing w:before="360" w:after="120"/>
      <w:contextualSpacing/>
    </w:pPr>
    <w:rPr>
      <w:b/>
      <w:color w:val="1F546B"/>
      <w:kern w:val="32"/>
      <w:sz w:val="52"/>
    </w:rPr>
  </w:style>
  <w:style w:type="paragraph" w:styleId="TOC6">
    <w:name w:val="toc 6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567" w:right="567" w:hanging="567"/>
    </w:pPr>
    <w:rPr>
      <w:b/>
    </w:rPr>
  </w:style>
  <w:style w:type="paragraph" w:styleId="TOC7">
    <w:name w:val="toc 7"/>
    <w:basedOn w:val="Normal"/>
    <w:next w:val="Normal"/>
    <w:autoRedefine/>
    <w:uiPriority w:val="99"/>
    <w:semiHidden/>
    <w:rsid w:val="00065F18"/>
    <w:pPr>
      <w:tabs>
        <w:tab w:val="left" w:pos="567"/>
        <w:tab w:val="right" w:pos="9072"/>
      </w:tabs>
      <w:ind w:left="567" w:right="567" w:hanging="567"/>
    </w:pPr>
  </w:style>
  <w:style w:type="paragraph" w:styleId="TOC8">
    <w:name w:val="toc 8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284" w:hanging="284"/>
    </w:pPr>
    <w:rPr>
      <w:b/>
    </w:rPr>
  </w:style>
  <w:style w:type="paragraph" w:customStyle="1" w:styleId="ListABClevel2">
    <w:name w:val="List A B C level 2"/>
    <w:basedOn w:val="Normal"/>
    <w:uiPriority w:val="1"/>
    <w:semiHidden/>
    <w:qFormat/>
    <w:rsid w:val="00065F18"/>
    <w:pPr>
      <w:numPr>
        <w:ilvl w:val="1"/>
        <w:numId w:val="16"/>
      </w:numPr>
      <w:spacing w:before="80" w:after="80"/>
    </w:pPr>
  </w:style>
  <w:style w:type="paragraph" w:customStyle="1" w:styleId="NotforContentsheading2">
    <w:name w:val="Not for Contents heading 2"/>
    <w:basedOn w:val="Normal"/>
    <w:next w:val="Normal"/>
    <w:rsid w:val="00AF60A0"/>
    <w:pPr>
      <w:keepNext/>
      <w:spacing w:before="360" w:after="120"/>
      <w:contextualSpacing/>
    </w:pPr>
    <w:rPr>
      <w:b/>
      <w:color w:val="1F546B"/>
      <w:sz w:val="36"/>
    </w:rPr>
  </w:style>
  <w:style w:type="character" w:customStyle="1" w:styleId="Heading3Char">
    <w:name w:val="Heading 3 Char"/>
    <w:link w:val="Heading3"/>
    <w:rsid w:val="00AF60A0"/>
    <w:rPr>
      <w:rFonts w:eastAsiaTheme="minorHAnsi" w:cs="Arial"/>
      <w:b/>
      <w:bCs/>
      <w:color w:val="1F546B"/>
      <w:sz w:val="28"/>
      <w:szCs w:val="26"/>
      <w:lang w:eastAsia="en-US"/>
    </w:rPr>
  </w:style>
  <w:style w:type="paragraph" w:styleId="BalloonText">
    <w:name w:val="Balloon Text"/>
    <w:basedOn w:val="Normal"/>
    <w:uiPriority w:val="99"/>
    <w:semiHidden/>
    <w:rsid w:val="00065F18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065F18"/>
    <w:pPr>
      <w:keepNext/>
      <w:spacing w:before="480" w:after="0"/>
    </w:pPr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paragraph" w:customStyle="1" w:styleId="HeadingTableofTables">
    <w:name w:val="Heading Table of Tables"/>
    <w:basedOn w:val="HeadingContents"/>
    <w:next w:val="BodyText"/>
    <w:uiPriority w:val="4"/>
    <w:semiHidden/>
    <w:rsid w:val="00065F18"/>
    <w:pPr>
      <w:spacing w:after="60"/>
    </w:pPr>
  </w:style>
  <w:style w:type="paragraph" w:customStyle="1" w:styleId="HeadingTableofFigures">
    <w:name w:val="Heading Table of Figures"/>
    <w:next w:val="BodyText"/>
    <w:uiPriority w:val="4"/>
    <w:semiHidden/>
    <w:rsid w:val="00065F18"/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table" w:customStyle="1" w:styleId="DIATable">
    <w:name w:val="_DIA Table"/>
    <w:basedOn w:val="TableNormal"/>
    <w:uiPriority w:val="99"/>
    <w:rsid w:val="00594AAA"/>
    <w:pPr>
      <w:spacing w:before="56" w:after="32"/>
    </w:pPr>
    <w:rPr>
      <w:rFonts w:cstheme="minorBidi"/>
      <w:sz w:val="22"/>
      <w:lang w:eastAsia="en-US"/>
    </w:rPr>
    <w:tblPr>
      <w:tblInd w:w="108" w:type="dxa"/>
      <w:tblBorders>
        <w:top w:val="single" w:sz="12" w:space="0" w:color="1F546B" w:themeColor="text2"/>
        <w:left w:val="single" w:sz="12" w:space="0" w:color="1F546B" w:themeColor="text2"/>
        <w:bottom w:val="single" w:sz="12" w:space="0" w:color="1F546B" w:themeColor="text2"/>
        <w:right w:val="single" w:sz="12" w:space="0" w:color="1F546B" w:themeColor="text2"/>
        <w:insideH w:val="single" w:sz="6" w:space="0" w:color="1F546B" w:themeColor="text2"/>
        <w:insideV w:val="single" w:sz="6" w:space="0" w:color="1F546B" w:themeColor="text2"/>
      </w:tblBorders>
    </w:tblPr>
    <w:trPr>
      <w:cantSplit/>
    </w:trPr>
    <w:tblStylePr w:type="firstRow">
      <w:pPr>
        <w:keepNext/>
        <w:wordWrap/>
        <w:spacing w:beforeLines="0" w:before="60" w:beforeAutospacing="0" w:afterLines="0" w:after="32" w:afterAutospacing="0" w:line="240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6" w:space="0" w:color="1F546B" w:themeColor="text2"/>
          <w:left w:val="single" w:sz="12" w:space="0" w:color="1F546B" w:themeColor="text2"/>
          <w:bottom w:val="nil"/>
          <w:right w:val="single" w:sz="12" w:space="0" w:color="1F546B" w:themeColor="text2"/>
          <w:insideH w:val="single" w:sz="6" w:space="0" w:color="FFFFFF" w:themeColor="background1"/>
          <w:insideV w:val="single" w:sz="6" w:space="0" w:color="FFFFFF" w:themeColor="background1"/>
          <w:tl2br w:val="nil"/>
          <w:tr2bl w:val="nil"/>
        </w:tcBorders>
        <w:shd w:val="clear" w:color="auto" w:fill="1F546B" w:themeFill="text2"/>
      </w:tcPr>
    </w:tblStylePr>
  </w:style>
  <w:style w:type="character" w:styleId="SubtleEmphasis">
    <w:name w:val="Subtle Emphasis"/>
    <w:basedOn w:val="DefaultParagraphFont"/>
    <w:uiPriority w:val="99"/>
    <w:semiHidden/>
    <w:qFormat/>
    <w:rsid w:val="00065F18"/>
    <w:rPr>
      <w:i/>
      <w:iCs/>
    </w:rPr>
  </w:style>
  <w:style w:type="character" w:styleId="IntenseEmphasis">
    <w:name w:val="Intense Emphasis"/>
    <w:uiPriority w:val="99"/>
    <w:semiHidden/>
    <w:qFormat/>
    <w:rsid w:val="00065F18"/>
    <w:rPr>
      <w:b/>
      <w:i/>
    </w:rPr>
  </w:style>
  <w:style w:type="paragraph" w:styleId="ListParagraph">
    <w:name w:val="List Paragraph"/>
    <w:basedOn w:val="List123"/>
    <w:uiPriority w:val="34"/>
    <w:semiHidden/>
    <w:qFormat/>
    <w:rsid w:val="00C5028E"/>
  </w:style>
  <w:style w:type="character" w:customStyle="1" w:styleId="Heading5Char">
    <w:name w:val="Heading 5 Char"/>
    <w:basedOn w:val="DefaultParagraphFont"/>
    <w:link w:val="Heading5"/>
    <w:uiPriority w:val="1"/>
    <w:semiHidden/>
    <w:rsid w:val="00065F18"/>
    <w:rPr>
      <w:rFonts w:eastAsiaTheme="minorHAnsi"/>
      <w:b/>
      <w:bCs/>
      <w:iCs/>
      <w:szCs w:val="26"/>
      <w:lang w:eastAsia="en-US"/>
    </w:rPr>
  </w:style>
  <w:style w:type="character" w:styleId="SubtleReference">
    <w:name w:val="Subtle Reference"/>
    <w:basedOn w:val="DefaultParagraphFont"/>
    <w:uiPriority w:val="99"/>
    <w:semiHidden/>
    <w:qFormat/>
    <w:rsid w:val="00065F18"/>
    <w:rPr>
      <w:rFonts w:ascii="Calibri" w:hAnsi="Calibri"/>
      <w:smallCaps/>
      <w:color w:val="A42F13" w:themeColor="accent2"/>
      <w:u w:val="single"/>
    </w:rPr>
  </w:style>
  <w:style w:type="character" w:styleId="BookTitle">
    <w:name w:val="Book Title"/>
    <w:basedOn w:val="DefaultParagraphFont"/>
    <w:uiPriority w:val="33"/>
    <w:semiHidden/>
    <w:qFormat/>
    <w:rsid w:val="00065F18"/>
    <w:rPr>
      <w:rFonts w:ascii="Calibri" w:hAnsi="Calibri"/>
      <w:b/>
      <w:bCs/>
      <w:smallCaps/>
      <w:spacing w:val="5"/>
    </w:rPr>
  </w:style>
  <w:style w:type="character" w:styleId="IntenseReference">
    <w:name w:val="Intense Reference"/>
    <w:basedOn w:val="DefaultParagraphFont"/>
    <w:uiPriority w:val="99"/>
    <w:semiHidden/>
    <w:qFormat/>
    <w:rsid w:val="00065F18"/>
    <w:rPr>
      <w:rFonts w:ascii="Calibri" w:hAnsi="Calibri"/>
      <w:b/>
      <w:bCs/>
      <w:smallCaps/>
      <w:color w:val="A42F13" w:themeColor="accent2"/>
      <w:spacing w:val="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065F18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065F18"/>
    <w:rPr>
      <w:rFonts w:eastAsiaTheme="majorEastAsia" w:cstheme="majorBidi"/>
      <w:b/>
      <w:bCs/>
    </w:rPr>
  </w:style>
  <w:style w:type="character" w:styleId="EndnoteReference">
    <w:name w:val="endnote reference"/>
    <w:basedOn w:val="DefaultParagraphFont"/>
    <w:uiPriority w:val="99"/>
    <w:semiHidden/>
    <w:rsid w:val="00065F18"/>
    <w:rPr>
      <w:rFonts w:ascii="Calibri" w:hAnsi="Calibri"/>
      <w:vertAlign w:val="superscript"/>
    </w:rPr>
  </w:style>
  <w:style w:type="paragraph" w:styleId="TOAHeading">
    <w:name w:val="toa heading"/>
    <w:basedOn w:val="Normal"/>
    <w:next w:val="Normal"/>
    <w:uiPriority w:val="99"/>
    <w:semiHidden/>
    <w:rsid w:val="00065F18"/>
    <w:rPr>
      <w:rFonts w:eastAsiaTheme="majorEastAsia" w:cstheme="majorBidi"/>
      <w:b/>
      <w:bCs/>
    </w:rPr>
  </w:style>
  <w:style w:type="paragraph" w:styleId="MacroText">
    <w:name w:val="macro"/>
    <w:link w:val="MacroTextChar"/>
    <w:uiPriority w:val="99"/>
    <w:semiHidden/>
    <w:rsid w:val="00065F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</w:pPr>
    <w:rPr>
      <w:rFonts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65F18"/>
    <w:rPr>
      <w:rFonts w:cs="Consolas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065F18"/>
    <w:rPr>
      <w:rFonts w:ascii="Calibri" w:hAnsi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65F18"/>
    <w:rPr>
      <w:rFonts w:eastAsiaTheme="minorHAnsi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065F18"/>
    <w:pPr>
      <w:pBdr>
        <w:bottom w:val="single" w:sz="4" w:space="4" w:color="7BC7CE" w:themeColor="accent1"/>
      </w:pBdr>
      <w:spacing w:before="200" w:after="280"/>
      <w:ind w:left="936" w:right="936"/>
    </w:pPr>
    <w:rPr>
      <w:b/>
      <w:bCs/>
      <w:i/>
      <w:iCs/>
      <w:color w:val="1F546B" w:themeColor="text2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065F18"/>
    <w:rPr>
      <w:rFonts w:eastAsiaTheme="minorHAnsi"/>
      <w:b/>
      <w:bCs/>
      <w:i/>
      <w:iCs/>
      <w:color w:val="1F546B" w:themeColor="text2"/>
      <w:lang w:eastAsia="en-US"/>
    </w:rPr>
  </w:style>
  <w:style w:type="paragraph" w:customStyle="1" w:styleId="Headingpage">
    <w:name w:val="Heading page"/>
    <w:basedOn w:val="Normal"/>
    <w:next w:val="Normal"/>
    <w:semiHidden/>
    <w:rsid w:val="00065F18"/>
    <w:pPr>
      <w:spacing w:before="400"/>
    </w:pPr>
    <w:rPr>
      <w:b/>
      <w:color w:val="1F546B" w:themeColor="text2"/>
      <w:sz w:val="48"/>
    </w:rPr>
  </w:style>
  <w:style w:type="paragraph" w:customStyle="1" w:styleId="Tablenormal0">
    <w:name w:val="Table normal"/>
    <w:basedOn w:val="Normal"/>
    <w:qFormat/>
    <w:rsid w:val="00065F18"/>
    <w:pPr>
      <w:spacing w:before="40" w:after="40"/>
    </w:pPr>
  </w:style>
  <w:style w:type="character" w:customStyle="1" w:styleId="Heading6Char">
    <w:name w:val="Heading 6 Char"/>
    <w:basedOn w:val="DefaultParagraphFont"/>
    <w:link w:val="Heading6"/>
    <w:uiPriority w:val="1"/>
    <w:semiHidden/>
    <w:rsid w:val="00065F18"/>
    <w:rPr>
      <w:rFonts w:eastAsiaTheme="minorHAnsi"/>
      <w:b/>
      <w:bCs/>
      <w:i/>
      <w:szCs w:val="22"/>
      <w:lang w:eastAsia="en-US"/>
    </w:rPr>
  </w:style>
  <w:style w:type="paragraph" w:customStyle="1" w:styleId="ListABClevel3">
    <w:name w:val="List A B C level 3"/>
    <w:basedOn w:val="Normal"/>
    <w:uiPriority w:val="1"/>
    <w:semiHidden/>
    <w:qFormat/>
    <w:rsid w:val="00065F18"/>
    <w:pPr>
      <w:numPr>
        <w:ilvl w:val="2"/>
        <w:numId w:val="16"/>
      </w:numPr>
      <w:spacing w:before="80" w:after="80"/>
    </w:pPr>
  </w:style>
  <w:style w:type="paragraph" w:customStyle="1" w:styleId="List123level2">
    <w:name w:val="List 1 2 3 level 2"/>
    <w:basedOn w:val="Normal"/>
    <w:uiPriority w:val="1"/>
    <w:semiHidden/>
    <w:qFormat/>
    <w:rsid w:val="00FF3414"/>
    <w:pPr>
      <w:numPr>
        <w:ilvl w:val="1"/>
        <w:numId w:val="17"/>
      </w:numPr>
      <w:spacing w:before="80" w:after="80"/>
    </w:pPr>
  </w:style>
  <w:style w:type="paragraph" w:customStyle="1" w:styleId="List123level3">
    <w:name w:val="List 1 2 3 level 3"/>
    <w:basedOn w:val="Normal"/>
    <w:uiPriority w:val="1"/>
    <w:semiHidden/>
    <w:qFormat/>
    <w:rsid w:val="00FF3414"/>
    <w:pPr>
      <w:numPr>
        <w:ilvl w:val="2"/>
        <w:numId w:val="17"/>
      </w:numPr>
      <w:spacing w:before="80" w:after="80"/>
    </w:pPr>
  </w:style>
  <w:style w:type="paragraph" w:customStyle="1" w:styleId="Legislationsection">
    <w:name w:val="Legislation section"/>
    <w:basedOn w:val="Normal"/>
    <w:semiHidden/>
    <w:qFormat/>
    <w:rsid w:val="00ED4356"/>
    <w:pPr>
      <w:keepNext/>
      <w:numPr>
        <w:numId w:val="18"/>
      </w:numPr>
      <w:tabs>
        <w:tab w:val="left" w:pos="567"/>
      </w:tabs>
      <w:spacing w:after="60"/>
    </w:pPr>
    <w:rPr>
      <w:b/>
    </w:rPr>
  </w:style>
  <w:style w:type="paragraph" w:customStyle="1" w:styleId="Legislationnumber">
    <w:name w:val="Legislation number"/>
    <w:basedOn w:val="Normal"/>
    <w:semiHidden/>
    <w:qFormat/>
    <w:rsid w:val="00054574"/>
    <w:pPr>
      <w:numPr>
        <w:ilvl w:val="1"/>
        <w:numId w:val="18"/>
      </w:numPr>
      <w:tabs>
        <w:tab w:val="left" w:pos="567"/>
      </w:tabs>
      <w:spacing w:before="60" w:after="60"/>
    </w:pPr>
  </w:style>
  <w:style w:type="paragraph" w:customStyle="1" w:styleId="Legislationa">
    <w:name w:val="Legislation (a)"/>
    <w:basedOn w:val="Normal"/>
    <w:semiHidden/>
    <w:qFormat/>
    <w:rsid w:val="00065F18"/>
    <w:pPr>
      <w:numPr>
        <w:ilvl w:val="2"/>
        <w:numId w:val="18"/>
      </w:numPr>
      <w:spacing w:before="60" w:after="60"/>
    </w:pPr>
  </w:style>
  <w:style w:type="paragraph" w:customStyle="1" w:styleId="Legislationi">
    <w:name w:val="Legislation (i)"/>
    <w:basedOn w:val="Normal"/>
    <w:semiHidden/>
    <w:qFormat/>
    <w:rsid w:val="00065F18"/>
    <w:pPr>
      <w:numPr>
        <w:ilvl w:val="3"/>
        <w:numId w:val="18"/>
      </w:numPr>
      <w:spacing w:before="60" w:after="60"/>
    </w:pPr>
  </w:style>
  <w:style w:type="paragraph" w:customStyle="1" w:styleId="Numberedparaindentonly">
    <w:name w:val="Numbered para indent only"/>
    <w:basedOn w:val="Normal"/>
    <w:semiHidden/>
    <w:qFormat/>
    <w:rsid w:val="00065F18"/>
    <w:pPr>
      <w:spacing w:after="120"/>
      <w:ind w:left="567"/>
    </w:pPr>
  </w:style>
  <w:style w:type="paragraph" w:customStyle="1" w:styleId="Spacer">
    <w:name w:val="Spacer"/>
    <w:basedOn w:val="Normal"/>
    <w:qFormat/>
    <w:rsid w:val="00065F18"/>
    <w:pPr>
      <w:spacing w:before="0" w:after="0"/>
    </w:pPr>
  </w:style>
  <w:style w:type="paragraph" w:customStyle="1" w:styleId="Page">
    <w:name w:val="Page"/>
    <w:basedOn w:val="Spacer"/>
    <w:semiHidden/>
    <w:qFormat/>
    <w:rsid w:val="00065F18"/>
    <w:pPr>
      <w:jc w:val="right"/>
    </w:pPr>
    <w:rPr>
      <w:color w:val="000000" w:themeColor="text1"/>
    </w:rPr>
  </w:style>
  <w:style w:type="table" w:customStyle="1" w:styleId="Blanktable">
    <w:name w:val="Blank table"/>
    <w:basedOn w:val="TableNormal"/>
    <w:uiPriority w:val="99"/>
    <w:rsid w:val="00065F18"/>
    <w:tblPr>
      <w:tblInd w:w="108" w:type="dxa"/>
    </w:tblPr>
  </w:style>
  <w:style w:type="paragraph" w:customStyle="1" w:styleId="Tablenormal12pt">
    <w:name w:val="Table normal 12pt"/>
    <w:basedOn w:val="Tablenormal0"/>
    <w:semiHidden/>
    <w:qFormat/>
    <w:rsid w:val="00065F18"/>
    <w:rPr>
      <w:sz w:val="24"/>
    </w:rPr>
  </w:style>
  <w:style w:type="paragraph" w:customStyle="1" w:styleId="Tableheading12pt">
    <w:name w:val="Table heading 12pt"/>
    <w:basedOn w:val="Tableheading"/>
    <w:semiHidden/>
    <w:qFormat/>
    <w:rsid w:val="00065F18"/>
    <w:rPr>
      <w:sz w:val="24"/>
    </w:rPr>
  </w:style>
  <w:style w:type="paragraph" w:customStyle="1" w:styleId="Documentationpageheading">
    <w:name w:val="Documentation page heading"/>
    <w:basedOn w:val="Normal"/>
    <w:semiHidden/>
    <w:qFormat/>
    <w:rsid w:val="00065F18"/>
    <w:pPr>
      <w:spacing w:after="0"/>
    </w:pPr>
    <w:rPr>
      <w:b/>
      <w:color w:val="1F546B" w:themeColor="text2"/>
      <w:sz w:val="36"/>
    </w:rPr>
  </w:style>
  <w:style w:type="paragraph" w:customStyle="1" w:styleId="Documentationpagesubheading">
    <w:name w:val="Documentation page subheading"/>
    <w:basedOn w:val="Documentationpageheading"/>
    <w:semiHidden/>
    <w:qFormat/>
    <w:rsid w:val="00065F18"/>
    <w:rPr>
      <w:sz w:val="28"/>
    </w:rPr>
  </w:style>
  <w:style w:type="paragraph" w:customStyle="1" w:styleId="Documentationpagetable">
    <w:name w:val="Documentation page table"/>
    <w:basedOn w:val="Normal"/>
    <w:semiHidden/>
    <w:qFormat/>
    <w:rsid w:val="00065F18"/>
    <w:pPr>
      <w:spacing w:before="44" w:after="24"/>
    </w:pPr>
    <w:rPr>
      <w:rFonts w:cstheme="minorBidi"/>
      <w:sz w:val="20"/>
    </w:rPr>
  </w:style>
  <w:style w:type="paragraph" w:customStyle="1" w:styleId="Documentationpagetableheading">
    <w:name w:val="Documentation page table heading"/>
    <w:basedOn w:val="Normal"/>
    <w:semiHidden/>
    <w:qFormat/>
    <w:rsid w:val="00065F18"/>
    <w:pPr>
      <w:spacing w:before="40" w:after="40"/>
    </w:pPr>
    <w:rPr>
      <w:rFonts w:cstheme="minorBidi"/>
      <w:b/>
      <w:color w:val="FFFFFF" w:themeColor="background1"/>
      <w:sz w:val="20"/>
    </w:rPr>
  </w:style>
  <w:style w:type="paragraph" w:customStyle="1" w:styleId="Numberedpara2subheading">
    <w:name w:val="Numbered para (2) subheading"/>
    <w:basedOn w:val="Normal"/>
    <w:next w:val="Normal"/>
    <w:semiHidden/>
    <w:qFormat/>
    <w:rsid w:val="00ED4356"/>
    <w:pPr>
      <w:keepNext/>
      <w:spacing w:before="240" w:after="120"/>
    </w:pPr>
    <w:rPr>
      <w:b/>
      <w:i/>
    </w:rPr>
  </w:style>
  <w:style w:type="paragraph" w:customStyle="1" w:styleId="Numberedpara2level1">
    <w:name w:val="Numbered para (2) level 1"/>
    <w:basedOn w:val="Normal"/>
    <w:semiHidden/>
    <w:qFormat/>
    <w:rsid w:val="00065F18"/>
    <w:pPr>
      <w:numPr>
        <w:numId w:val="19"/>
      </w:numPr>
      <w:spacing w:after="120"/>
    </w:pPr>
  </w:style>
  <w:style w:type="paragraph" w:customStyle="1" w:styleId="Numberedpara2level2a">
    <w:name w:val="Numbered para (2) level 2 (a)"/>
    <w:basedOn w:val="Normal"/>
    <w:semiHidden/>
    <w:qFormat/>
    <w:rsid w:val="00065F18"/>
    <w:pPr>
      <w:numPr>
        <w:ilvl w:val="1"/>
        <w:numId w:val="19"/>
      </w:numPr>
      <w:spacing w:after="120"/>
    </w:pPr>
  </w:style>
  <w:style w:type="paragraph" w:customStyle="1" w:styleId="Numberedpara2level3i">
    <w:name w:val="Numbered para (2) level 3 (i)"/>
    <w:basedOn w:val="Normal"/>
    <w:semiHidden/>
    <w:qFormat/>
    <w:rsid w:val="00065F18"/>
    <w:pPr>
      <w:numPr>
        <w:ilvl w:val="2"/>
        <w:numId w:val="19"/>
      </w:numPr>
      <w:spacing w:after="120"/>
    </w:pPr>
  </w:style>
  <w:style w:type="paragraph" w:customStyle="1" w:styleId="Title2">
    <w:name w:val="Title 2"/>
    <w:basedOn w:val="Title"/>
    <w:qFormat/>
    <w:rsid w:val="00065F18"/>
    <w:rPr>
      <w:sz w:val="52"/>
    </w:rPr>
  </w:style>
  <w:style w:type="paragraph" w:customStyle="1" w:styleId="Numberedpara2heading">
    <w:name w:val="Numbered para (2) heading"/>
    <w:basedOn w:val="Normal"/>
    <w:semiHidden/>
    <w:qFormat/>
    <w:rsid w:val="00ED4356"/>
    <w:pPr>
      <w:keepNext/>
      <w:spacing w:before="240" w:after="120"/>
    </w:pPr>
    <w:rPr>
      <w:b/>
      <w:sz w:val="28"/>
    </w:rPr>
  </w:style>
  <w:style w:type="character" w:customStyle="1" w:styleId="HeaderChar">
    <w:name w:val="Header Char"/>
    <w:basedOn w:val="DefaultParagraphFont"/>
    <w:link w:val="Header"/>
    <w:rsid w:val="00065F18"/>
    <w:rPr>
      <w:rFonts w:eastAsiaTheme="minorHAnsi"/>
      <w:color w:val="808080" w:themeColor="background1" w:themeShade="80"/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065F18"/>
    <w:rPr>
      <w:rFonts w:eastAsiaTheme="minorHAnsi"/>
      <w:i/>
      <w:sz w:val="20"/>
      <w:lang w:eastAsia="en-US"/>
    </w:rPr>
  </w:style>
  <w:style w:type="character" w:customStyle="1" w:styleId="Footersecurityclassification">
    <w:name w:val="Footer security classification"/>
    <w:basedOn w:val="DefaultParagraphFont"/>
    <w:uiPriority w:val="1"/>
    <w:semiHidden/>
    <w:qFormat/>
    <w:rsid w:val="00065F18"/>
    <w:rPr>
      <w:b/>
      <w:i/>
      <w:caps/>
      <w:smallCaps w:val="0"/>
      <w:sz w:val="22"/>
    </w:rPr>
  </w:style>
  <w:style w:type="paragraph" w:customStyle="1" w:styleId="Numberedpara1level211">
    <w:name w:val="Numbered para (1) level 2 (1.1)"/>
    <w:basedOn w:val="Normal"/>
    <w:semiHidden/>
    <w:rsid w:val="00065F18"/>
    <w:pPr>
      <w:numPr>
        <w:ilvl w:val="1"/>
        <w:numId w:val="20"/>
      </w:numPr>
      <w:spacing w:after="120"/>
    </w:pPr>
  </w:style>
  <w:style w:type="paragraph" w:customStyle="1" w:styleId="Numberedpara11headingwithnumber">
    <w:name w:val="Numbered para (1) 1 (heading with number)"/>
    <w:basedOn w:val="Normal"/>
    <w:semiHidden/>
    <w:qFormat/>
    <w:rsid w:val="00ED4356"/>
    <w:pPr>
      <w:keepNext/>
      <w:numPr>
        <w:numId w:val="20"/>
      </w:numPr>
      <w:spacing w:before="240" w:after="120"/>
    </w:pPr>
    <w:rPr>
      <w:b/>
      <w:sz w:val="28"/>
    </w:rPr>
  </w:style>
  <w:style w:type="paragraph" w:customStyle="1" w:styleId="Crossreference">
    <w:name w:val="Cross reference"/>
    <w:basedOn w:val="Normal"/>
    <w:semiHidden/>
    <w:qFormat/>
    <w:rsid w:val="00065F18"/>
    <w:rPr>
      <w:i/>
      <w:color w:val="1F546B" w:themeColor="text2"/>
      <w:u w:val="single"/>
    </w:rPr>
  </w:style>
  <w:style w:type="paragraph" w:customStyle="1" w:styleId="Numberedpara3heading">
    <w:name w:val="Numbered para (3) heading"/>
    <w:basedOn w:val="Normal"/>
    <w:semiHidden/>
    <w:qFormat/>
    <w:rsid w:val="004F2E8A"/>
    <w:pPr>
      <w:keepNext/>
      <w:spacing w:before="200" w:after="120"/>
    </w:pPr>
    <w:rPr>
      <w:b/>
    </w:rPr>
  </w:style>
  <w:style w:type="paragraph" w:customStyle="1" w:styleId="Numberedpara3subheading">
    <w:name w:val="Numbered para (3) subheading"/>
    <w:basedOn w:val="Normal"/>
    <w:semiHidden/>
    <w:qFormat/>
    <w:rsid w:val="00ED4356"/>
    <w:pPr>
      <w:keepNext/>
      <w:spacing w:before="240" w:after="120"/>
    </w:pPr>
    <w:rPr>
      <w:b/>
      <w:i/>
    </w:rPr>
  </w:style>
  <w:style w:type="paragraph" w:customStyle="1" w:styleId="Numberedpara3level1">
    <w:name w:val="Numbered para (3) level 1"/>
    <w:basedOn w:val="Normal"/>
    <w:semiHidden/>
    <w:qFormat/>
    <w:rsid w:val="004F2E8A"/>
    <w:pPr>
      <w:numPr>
        <w:numId w:val="21"/>
      </w:numPr>
      <w:spacing w:after="120"/>
    </w:pPr>
  </w:style>
  <w:style w:type="paragraph" w:customStyle="1" w:styleId="Numberedpara3level211">
    <w:name w:val="Numbered para (3) level 2 (1.1)"/>
    <w:basedOn w:val="Normal"/>
    <w:semiHidden/>
    <w:qFormat/>
    <w:rsid w:val="004F2E8A"/>
    <w:pPr>
      <w:numPr>
        <w:ilvl w:val="1"/>
        <w:numId w:val="21"/>
      </w:numPr>
      <w:spacing w:after="120"/>
    </w:pPr>
  </w:style>
  <w:style w:type="paragraph" w:customStyle="1" w:styleId="Numberedpara3level3111">
    <w:name w:val="Numbered para (3) level 3 (1.1.1)"/>
    <w:basedOn w:val="Normal"/>
    <w:semiHidden/>
    <w:qFormat/>
    <w:rsid w:val="004F2E8A"/>
    <w:pPr>
      <w:numPr>
        <w:ilvl w:val="2"/>
        <w:numId w:val="21"/>
      </w:numPr>
      <w:spacing w:after="120"/>
    </w:pPr>
  </w:style>
  <w:style w:type="paragraph" w:styleId="EndnoteText">
    <w:name w:val="endnote text"/>
    <w:basedOn w:val="Normal"/>
    <w:link w:val="EndnoteTextChar"/>
    <w:uiPriority w:val="99"/>
    <w:semiHidden/>
    <w:rsid w:val="00ED4356"/>
    <w:pPr>
      <w:tabs>
        <w:tab w:val="left" w:pos="170"/>
      </w:tabs>
      <w:spacing w:before="0" w:after="0"/>
      <w:ind w:left="57" w:hanging="57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D4356"/>
    <w:rPr>
      <w:rFonts w:eastAsiaTheme="minorHAnsi"/>
      <w:sz w:val="20"/>
      <w:szCs w:val="20"/>
      <w:lang w:eastAsia="en-US"/>
    </w:rPr>
  </w:style>
  <w:style w:type="character" w:customStyle="1" w:styleId="Crossreferences">
    <w:name w:val="Cross references"/>
    <w:basedOn w:val="DefaultParagraphFont"/>
    <w:uiPriority w:val="1"/>
    <w:qFormat/>
    <w:rsid w:val="00C90217"/>
    <w:rPr>
      <w:i/>
      <w:color w:val="1F546B" w:themeColor="text2"/>
      <w:u w:val="single"/>
    </w:rPr>
  </w:style>
  <w:style w:type="paragraph" w:customStyle="1" w:styleId="Normalbullet">
    <w:name w:val="Normal bullet"/>
    <w:basedOn w:val="Normal"/>
    <w:rsid w:val="00A829B1"/>
    <w:pPr>
      <w:keepLines w:val="0"/>
      <w:numPr>
        <w:numId w:val="22"/>
      </w:numPr>
      <w:spacing w:before="0" w:after="120" w:line="320" w:lineRule="atLeast"/>
    </w:pPr>
    <w:rPr>
      <w:rFonts w:ascii="Arial" w:eastAsia="Times New Roman" w:hAnsi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304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4C3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0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04C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6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DIA">
      <a:dk1>
        <a:sysClr val="windowText" lastClr="000000"/>
      </a:dk1>
      <a:lt1>
        <a:srgbClr val="FFFFFF"/>
      </a:lt1>
      <a:dk2>
        <a:srgbClr val="1F546B"/>
      </a:dk2>
      <a:lt2>
        <a:srgbClr val="FAD53D"/>
      </a:lt2>
      <a:accent1>
        <a:srgbClr val="7BC7CE"/>
      </a:accent1>
      <a:accent2>
        <a:srgbClr val="A42F13"/>
      </a:accent2>
      <a:accent3>
        <a:srgbClr val="DD8E00"/>
      </a:accent3>
      <a:accent4>
        <a:srgbClr val="4F7D29"/>
      </a:accent4>
      <a:accent5>
        <a:srgbClr val="563774"/>
      </a:accent5>
      <a:accent6>
        <a:srgbClr val="F06A22"/>
      </a:accent6>
      <a:hlink>
        <a:srgbClr val="348087"/>
      </a:hlink>
      <a:folHlink>
        <a:srgbClr val="AA92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019E6-36AD-44CF-925C-80C522E86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DD3C7CDF</Template>
  <TotalTime>0</TotalTime>
  <Pages>2</Pages>
  <Words>906</Words>
  <Characters>5126</Characters>
  <Application>Microsoft Office Word</Application>
  <DocSecurity>0</DocSecurity>
  <Lines>42</Lines>
  <Paragraphs>12</Paragraphs>
  <ScaleCrop>false</ScaleCrop>
  <Company/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2016-03-09T01:55:00Z</dcterms:created>
  <dcterms:modified xsi:type="dcterms:W3CDTF">2016-03-09T01:55:00Z</dcterms:modified>
</cp:coreProperties>
</file>